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D3C" w:rsidRPr="00A86E6F" w:rsidRDefault="00A50D99" w:rsidP="00BD7D3C">
      <w:pPr>
        <w:autoSpaceDE w:val="0"/>
        <w:autoSpaceDN w:val="0"/>
        <w:adjustRightInd w:val="0"/>
        <w:ind w:right="-57"/>
        <w:rPr>
          <w:b/>
          <w:color w:val="auto"/>
        </w:rPr>
      </w:pPr>
      <w:bookmarkStart w:id="0" w:name="_GoBack"/>
      <w:r>
        <w:rPr>
          <w:b/>
          <w:noProof/>
          <w:color w:val="auto"/>
        </w:rPr>
        <w:drawing>
          <wp:inline distT="0" distB="0" distL="0" distR="0">
            <wp:extent cx="6297021" cy="8659930"/>
            <wp:effectExtent l="0" t="318" r="8573" b="8572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ометрия 7 кл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300832" cy="8665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9C6CE3" w:rsidRPr="00A86E6F" w:rsidRDefault="00862EED" w:rsidP="009C6CE3">
      <w:pPr>
        <w:autoSpaceDE w:val="0"/>
        <w:autoSpaceDN w:val="0"/>
        <w:adjustRightInd w:val="0"/>
        <w:ind w:left="-57" w:right="-57"/>
        <w:jc w:val="center"/>
        <w:rPr>
          <w:b/>
          <w:color w:val="auto"/>
        </w:rPr>
      </w:pPr>
      <w:r w:rsidRPr="00A86E6F">
        <w:rPr>
          <w:b/>
          <w:color w:val="auto"/>
        </w:rPr>
        <w:lastRenderedPageBreak/>
        <w:t>Календарно-т</w:t>
      </w:r>
      <w:r w:rsidR="009C6CE3" w:rsidRPr="00A86E6F">
        <w:rPr>
          <w:b/>
          <w:color w:val="auto"/>
        </w:rPr>
        <w:t>ематическое планирование</w:t>
      </w:r>
    </w:p>
    <w:p w:rsidR="00862EED" w:rsidRPr="00A86E6F" w:rsidRDefault="00862EED" w:rsidP="00BE714E">
      <w:pPr>
        <w:autoSpaceDE w:val="0"/>
        <w:autoSpaceDN w:val="0"/>
        <w:adjustRightInd w:val="0"/>
        <w:ind w:left="-57" w:right="-57"/>
        <w:rPr>
          <w:color w:val="auto"/>
        </w:rPr>
      </w:pPr>
      <w:r w:rsidRPr="00A86E6F">
        <w:rPr>
          <w:b/>
          <w:color w:val="auto"/>
        </w:rPr>
        <w:t>УМК:</w:t>
      </w:r>
      <w:r w:rsidRPr="00A86E6F">
        <w:rPr>
          <w:color w:val="auto"/>
        </w:rPr>
        <w:t xml:space="preserve"> Геометрия. 7-9 классы: учеб</w:t>
      </w:r>
      <w:proofErr w:type="gramStart"/>
      <w:r w:rsidRPr="00A86E6F">
        <w:rPr>
          <w:color w:val="auto"/>
        </w:rPr>
        <w:t>.</w:t>
      </w:r>
      <w:proofErr w:type="gramEnd"/>
      <w:r w:rsidRPr="00A86E6F">
        <w:rPr>
          <w:color w:val="auto"/>
        </w:rPr>
        <w:t xml:space="preserve"> </w:t>
      </w:r>
      <w:proofErr w:type="gramStart"/>
      <w:r w:rsidRPr="00A86E6F">
        <w:rPr>
          <w:color w:val="auto"/>
        </w:rPr>
        <w:t>д</w:t>
      </w:r>
      <w:proofErr w:type="gramEnd"/>
      <w:r w:rsidRPr="00A86E6F">
        <w:rPr>
          <w:color w:val="auto"/>
        </w:rPr>
        <w:t xml:space="preserve">ля </w:t>
      </w:r>
      <w:proofErr w:type="spellStart"/>
      <w:r w:rsidRPr="00A86E6F">
        <w:rPr>
          <w:color w:val="auto"/>
        </w:rPr>
        <w:t>общеобразоват</w:t>
      </w:r>
      <w:proofErr w:type="spellEnd"/>
      <w:r w:rsidRPr="00A86E6F">
        <w:rPr>
          <w:color w:val="auto"/>
        </w:rPr>
        <w:t xml:space="preserve">. учреждений / Л. С. </w:t>
      </w:r>
      <w:proofErr w:type="spellStart"/>
      <w:r w:rsidRPr="00A86E6F">
        <w:rPr>
          <w:color w:val="auto"/>
        </w:rPr>
        <w:t>Атанасян</w:t>
      </w:r>
      <w:proofErr w:type="spellEnd"/>
      <w:r w:rsidRPr="00A86E6F">
        <w:rPr>
          <w:color w:val="auto"/>
        </w:rPr>
        <w:t>, В. Ф. Бутузов, С. Б. Кадомцев, Э.Г. Позняк, И.И. Юдина.-</w:t>
      </w:r>
    </w:p>
    <w:p w:rsidR="00862EED" w:rsidRPr="00A86E6F" w:rsidRDefault="00862EED" w:rsidP="00BE714E">
      <w:pPr>
        <w:autoSpaceDE w:val="0"/>
        <w:autoSpaceDN w:val="0"/>
        <w:adjustRightInd w:val="0"/>
        <w:ind w:left="-57" w:right="-57"/>
        <w:jc w:val="center"/>
        <w:rPr>
          <w:color w:val="auto"/>
        </w:rPr>
      </w:pPr>
      <w:proofErr w:type="spellStart"/>
      <w:r w:rsidRPr="00A86E6F">
        <w:rPr>
          <w:color w:val="auto"/>
        </w:rPr>
        <w:t>М.:Просвещение</w:t>
      </w:r>
      <w:proofErr w:type="spellEnd"/>
      <w:r w:rsidRPr="00A86E6F">
        <w:rPr>
          <w:color w:val="auto"/>
        </w:rPr>
        <w:t>, 201</w:t>
      </w:r>
      <w:r w:rsidR="00B26A5C" w:rsidRPr="00A86E6F">
        <w:rPr>
          <w:color w:val="auto"/>
        </w:rPr>
        <w:t>7</w:t>
      </w:r>
      <w:r w:rsidRPr="00A86E6F">
        <w:rPr>
          <w:color w:val="auto"/>
        </w:rPr>
        <w:t>.</w:t>
      </w:r>
    </w:p>
    <w:tbl>
      <w:tblPr>
        <w:tblStyle w:val="15"/>
        <w:tblW w:w="1587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13"/>
        <w:gridCol w:w="10811"/>
        <w:gridCol w:w="1134"/>
        <w:gridCol w:w="1701"/>
        <w:gridCol w:w="1417"/>
      </w:tblGrid>
      <w:tr w:rsidR="00A86E6F" w:rsidRPr="00A86E6F" w:rsidTr="006145DC">
        <w:trPr>
          <w:tblHeader/>
        </w:trPr>
        <w:tc>
          <w:tcPr>
            <w:tcW w:w="813" w:type="dxa"/>
            <w:vMerge w:val="restart"/>
            <w:vAlign w:val="center"/>
          </w:tcPr>
          <w:p w:rsidR="001E0C2B" w:rsidRPr="00A86E6F" w:rsidRDefault="001E0C2B" w:rsidP="009C6CE3">
            <w:pPr>
              <w:jc w:val="center"/>
              <w:rPr>
                <w:b/>
                <w:color w:val="auto"/>
              </w:rPr>
            </w:pPr>
            <w:r w:rsidRPr="00A86E6F">
              <w:rPr>
                <w:b/>
                <w:color w:val="auto"/>
              </w:rPr>
              <w:t>№ п/п</w:t>
            </w:r>
          </w:p>
        </w:tc>
        <w:tc>
          <w:tcPr>
            <w:tcW w:w="10811" w:type="dxa"/>
            <w:vMerge w:val="restart"/>
            <w:vAlign w:val="center"/>
          </w:tcPr>
          <w:p w:rsidR="001E0C2B" w:rsidRPr="00A86E6F" w:rsidRDefault="001E0C2B" w:rsidP="009C6CE3">
            <w:pPr>
              <w:jc w:val="center"/>
              <w:rPr>
                <w:b/>
                <w:color w:val="auto"/>
              </w:rPr>
            </w:pPr>
            <w:r w:rsidRPr="00A86E6F">
              <w:rPr>
                <w:b/>
                <w:color w:val="auto"/>
              </w:rPr>
              <w:t xml:space="preserve">Изучаемый раздел, </w:t>
            </w:r>
          </w:p>
          <w:p w:rsidR="001E0C2B" w:rsidRPr="00A86E6F" w:rsidRDefault="001E0C2B" w:rsidP="009C6CE3">
            <w:pPr>
              <w:jc w:val="center"/>
              <w:rPr>
                <w:b/>
                <w:color w:val="auto"/>
              </w:rPr>
            </w:pPr>
            <w:r w:rsidRPr="00A86E6F">
              <w:rPr>
                <w:b/>
                <w:color w:val="auto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1E0C2B" w:rsidRPr="00A86E6F" w:rsidRDefault="001E0C2B" w:rsidP="009C6CE3">
            <w:pPr>
              <w:jc w:val="center"/>
              <w:rPr>
                <w:b/>
                <w:color w:val="auto"/>
              </w:rPr>
            </w:pPr>
            <w:r w:rsidRPr="00A86E6F">
              <w:rPr>
                <w:b/>
                <w:color w:val="auto"/>
              </w:rPr>
              <w:t>Колич</w:t>
            </w:r>
            <w:r w:rsidRPr="00A86E6F">
              <w:rPr>
                <w:b/>
                <w:color w:val="auto"/>
              </w:rPr>
              <w:t>е</w:t>
            </w:r>
            <w:r w:rsidRPr="00A86E6F">
              <w:rPr>
                <w:b/>
                <w:color w:val="auto"/>
              </w:rPr>
              <w:t>ство часов</w:t>
            </w:r>
          </w:p>
        </w:tc>
        <w:tc>
          <w:tcPr>
            <w:tcW w:w="3118" w:type="dxa"/>
            <w:gridSpan w:val="2"/>
            <w:vAlign w:val="center"/>
          </w:tcPr>
          <w:p w:rsidR="001E0C2B" w:rsidRPr="00A86E6F" w:rsidRDefault="001E0C2B" w:rsidP="00104009">
            <w:pPr>
              <w:jc w:val="center"/>
              <w:rPr>
                <w:b/>
                <w:color w:val="auto"/>
              </w:rPr>
            </w:pPr>
            <w:r w:rsidRPr="00A86E6F">
              <w:rPr>
                <w:b/>
                <w:color w:val="auto"/>
              </w:rPr>
              <w:t>Календарные сроки</w:t>
            </w:r>
          </w:p>
        </w:tc>
      </w:tr>
      <w:tr w:rsidR="00A86E6F" w:rsidRPr="00A86E6F" w:rsidTr="006145DC">
        <w:trPr>
          <w:tblHeader/>
        </w:trPr>
        <w:tc>
          <w:tcPr>
            <w:tcW w:w="813" w:type="dxa"/>
            <w:vMerge/>
            <w:vAlign w:val="center"/>
          </w:tcPr>
          <w:p w:rsidR="001E0C2B" w:rsidRPr="00A86E6F" w:rsidRDefault="001E0C2B" w:rsidP="009C6CE3">
            <w:pPr>
              <w:jc w:val="center"/>
              <w:rPr>
                <w:b/>
                <w:color w:val="auto"/>
              </w:rPr>
            </w:pPr>
          </w:p>
        </w:tc>
        <w:tc>
          <w:tcPr>
            <w:tcW w:w="10811" w:type="dxa"/>
            <w:vMerge/>
            <w:vAlign w:val="center"/>
          </w:tcPr>
          <w:p w:rsidR="001E0C2B" w:rsidRPr="00A86E6F" w:rsidRDefault="001E0C2B" w:rsidP="009C6CE3">
            <w:pPr>
              <w:jc w:val="center"/>
              <w:rPr>
                <w:b/>
                <w:color w:val="auto"/>
              </w:rPr>
            </w:pPr>
          </w:p>
        </w:tc>
        <w:tc>
          <w:tcPr>
            <w:tcW w:w="1134" w:type="dxa"/>
            <w:vMerge/>
          </w:tcPr>
          <w:p w:rsidR="001E0C2B" w:rsidRPr="00A86E6F" w:rsidRDefault="001E0C2B" w:rsidP="009C6CE3">
            <w:pPr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vAlign w:val="center"/>
          </w:tcPr>
          <w:p w:rsidR="001E0C2B" w:rsidRPr="00A86E6F" w:rsidRDefault="001E0C2B" w:rsidP="00104009">
            <w:pPr>
              <w:jc w:val="center"/>
              <w:rPr>
                <w:b/>
                <w:color w:val="auto"/>
              </w:rPr>
            </w:pPr>
            <w:r w:rsidRPr="00A86E6F">
              <w:rPr>
                <w:b/>
                <w:color w:val="auto"/>
              </w:rPr>
              <w:t>планиру</w:t>
            </w:r>
            <w:r w:rsidRPr="00A86E6F">
              <w:rPr>
                <w:b/>
                <w:color w:val="auto"/>
              </w:rPr>
              <w:t>е</w:t>
            </w:r>
            <w:r w:rsidRPr="00A86E6F">
              <w:rPr>
                <w:b/>
                <w:color w:val="auto"/>
              </w:rPr>
              <w:t>мые сроки</w:t>
            </w:r>
          </w:p>
        </w:tc>
        <w:tc>
          <w:tcPr>
            <w:tcW w:w="1417" w:type="dxa"/>
            <w:vAlign w:val="center"/>
          </w:tcPr>
          <w:p w:rsidR="001E0C2B" w:rsidRPr="00A86E6F" w:rsidRDefault="00F3613F" w:rsidP="00F3613F">
            <w:pPr>
              <w:jc w:val="center"/>
              <w:rPr>
                <w:b/>
                <w:color w:val="auto"/>
              </w:rPr>
            </w:pPr>
            <w:r w:rsidRPr="00A86E6F">
              <w:rPr>
                <w:b/>
                <w:color w:val="auto"/>
              </w:rPr>
              <w:t>ф</w:t>
            </w:r>
            <w:r w:rsidR="001E0C2B" w:rsidRPr="00A86E6F">
              <w:rPr>
                <w:b/>
                <w:color w:val="auto"/>
              </w:rPr>
              <w:t>актич</w:t>
            </w:r>
            <w:r w:rsidR="001E0C2B" w:rsidRPr="00A86E6F">
              <w:rPr>
                <w:b/>
                <w:color w:val="auto"/>
              </w:rPr>
              <w:t>е</w:t>
            </w:r>
            <w:r w:rsidR="001E0C2B" w:rsidRPr="00A86E6F">
              <w:rPr>
                <w:b/>
                <w:color w:val="auto"/>
              </w:rPr>
              <w:t>ские сроки</w:t>
            </w:r>
          </w:p>
        </w:tc>
      </w:tr>
      <w:tr w:rsidR="00A86E6F" w:rsidRPr="00A86E6F" w:rsidTr="006145DC">
        <w:trPr>
          <w:trHeight w:val="564"/>
        </w:trPr>
        <w:tc>
          <w:tcPr>
            <w:tcW w:w="813" w:type="dxa"/>
            <w:vAlign w:val="center"/>
          </w:tcPr>
          <w:p w:rsidR="001E0C2B" w:rsidRPr="00A86E6F" w:rsidRDefault="001E0C2B" w:rsidP="0097734D">
            <w:pPr>
              <w:widowControl w:val="0"/>
              <w:autoSpaceDE w:val="0"/>
              <w:autoSpaceDN w:val="0"/>
              <w:adjustRightInd w:val="0"/>
              <w:ind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5063" w:type="dxa"/>
            <w:gridSpan w:val="4"/>
          </w:tcPr>
          <w:p w:rsidR="006145DC" w:rsidRPr="00A86E6F" w:rsidRDefault="001E0C2B" w:rsidP="001E0C2B">
            <w:pPr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A86E6F">
              <w:rPr>
                <w:b/>
                <w:iCs/>
                <w:color w:val="auto"/>
                <w:lang w:eastAsia="en-US"/>
              </w:rPr>
              <w:t xml:space="preserve">Геометрические </w:t>
            </w:r>
            <w:proofErr w:type="spellStart"/>
            <w:r w:rsidRPr="00A86E6F">
              <w:rPr>
                <w:b/>
                <w:iCs/>
                <w:color w:val="auto"/>
                <w:lang w:eastAsia="en-US"/>
              </w:rPr>
              <w:t>фигуры</w:t>
            </w:r>
            <w:proofErr w:type="gramStart"/>
            <w:r w:rsidRPr="00A86E6F">
              <w:rPr>
                <w:b/>
                <w:iCs/>
                <w:color w:val="auto"/>
                <w:lang w:eastAsia="en-US"/>
              </w:rPr>
              <w:t>.</w:t>
            </w:r>
            <w:r w:rsidRPr="00A86E6F">
              <w:rPr>
                <w:rFonts w:eastAsiaTheme="minorHAnsi"/>
                <w:b/>
                <w:color w:val="auto"/>
                <w:lang w:eastAsia="en-US"/>
              </w:rPr>
              <w:t>Ф</w:t>
            </w:r>
            <w:proofErr w:type="gramEnd"/>
            <w:r w:rsidRPr="00A86E6F">
              <w:rPr>
                <w:rFonts w:eastAsiaTheme="minorHAnsi"/>
                <w:b/>
                <w:color w:val="auto"/>
                <w:lang w:eastAsia="en-US"/>
              </w:rPr>
              <w:t>игуры</w:t>
            </w:r>
            <w:proofErr w:type="spellEnd"/>
            <w:r w:rsidRPr="00A86E6F">
              <w:rPr>
                <w:rFonts w:eastAsiaTheme="minorHAnsi"/>
                <w:b/>
                <w:color w:val="auto"/>
                <w:lang w:eastAsia="en-US"/>
              </w:rPr>
              <w:t xml:space="preserve"> в геометрии и в окружающем мире (</w:t>
            </w:r>
            <w:r w:rsidR="00E33E7F" w:rsidRPr="00A86E6F">
              <w:rPr>
                <w:rFonts w:eastAsiaTheme="minorHAnsi"/>
                <w:b/>
                <w:color w:val="auto"/>
                <w:lang w:eastAsia="en-US"/>
              </w:rPr>
              <w:t>7</w:t>
            </w:r>
            <w:r w:rsidR="006145DC" w:rsidRPr="00A86E6F">
              <w:rPr>
                <w:rFonts w:eastAsiaTheme="minorHAnsi"/>
                <w:b/>
                <w:color w:val="auto"/>
                <w:lang w:eastAsia="en-US"/>
              </w:rPr>
              <w:t xml:space="preserve"> ч.</w:t>
            </w:r>
            <w:r w:rsidRPr="00A86E6F">
              <w:rPr>
                <w:rFonts w:eastAsiaTheme="minorHAnsi"/>
                <w:b/>
                <w:color w:val="auto"/>
                <w:lang w:eastAsia="en-US"/>
              </w:rPr>
              <w:t xml:space="preserve">). </w:t>
            </w:r>
            <w:r w:rsidRPr="00A86E6F">
              <w:rPr>
                <w:b/>
                <w:iCs/>
                <w:color w:val="auto"/>
                <w:lang w:eastAsia="en-US"/>
              </w:rPr>
              <w:t>Измерения и вычисления.</w:t>
            </w:r>
            <w:r w:rsidRPr="00A86E6F">
              <w:rPr>
                <w:rFonts w:eastAsiaTheme="minorHAnsi"/>
                <w:b/>
                <w:color w:val="auto"/>
                <w:lang w:eastAsia="en-US"/>
              </w:rPr>
              <w:t xml:space="preserve">  Величины (2</w:t>
            </w:r>
            <w:r w:rsidR="006145DC" w:rsidRPr="00A86E6F">
              <w:rPr>
                <w:rFonts w:eastAsiaTheme="minorHAnsi"/>
                <w:b/>
                <w:color w:val="auto"/>
                <w:lang w:eastAsia="en-US"/>
              </w:rPr>
              <w:t xml:space="preserve"> ч.</w:t>
            </w:r>
            <w:r w:rsidRPr="00A86E6F">
              <w:rPr>
                <w:rFonts w:eastAsiaTheme="minorHAnsi"/>
                <w:b/>
                <w:color w:val="auto"/>
                <w:lang w:eastAsia="en-US"/>
              </w:rPr>
              <w:t xml:space="preserve">). </w:t>
            </w:r>
          </w:p>
          <w:p w:rsidR="001E0C2B" w:rsidRPr="00A86E6F" w:rsidRDefault="001E0C2B" w:rsidP="00E33E7F">
            <w:pPr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A86E6F">
              <w:rPr>
                <w:rFonts w:eastAsiaTheme="minorHAnsi"/>
                <w:b/>
                <w:color w:val="auto"/>
                <w:lang w:eastAsia="en-US"/>
              </w:rPr>
              <w:t xml:space="preserve">Отношения. </w:t>
            </w:r>
            <w:r w:rsidRPr="00A86E6F">
              <w:rPr>
                <w:b/>
                <w:color w:val="auto"/>
              </w:rPr>
              <w:t>Перпендикулярные прямые (</w:t>
            </w:r>
            <w:r w:rsidR="00E33E7F" w:rsidRPr="00A86E6F">
              <w:rPr>
                <w:b/>
                <w:color w:val="auto"/>
              </w:rPr>
              <w:t>1</w:t>
            </w:r>
            <w:r w:rsidR="006145DC" w:rsidRPr="00A86E6F">
              <w:rPr>
                <w:b/>
                <w:color w:val="auto"/>
              </w:rPr>
              <w:t xml:space="preserve"> ч.</w:t>
            </w:r>
            <w:r w:rsidRPr="00A86E6F">
              <w:rPr>
                <w:b/>
                <w:color w:val="auto"/>
              </w:rPr>
              <w:t>).</w:t>
            </w:r>
          </w:p>
        </w:tc>
      </w:tr>
      <w:tr w:rsidR="00A86E6F" w:rsidRPr="00A86E6F" w:rsidTr="006145DC">
        <w:trPr>
          <w:trHeight w:val="301"/>
        </w:trPr>
        <w:tc>
          <w:tcPr>
            <w:tcW w:w="813" w:type="dxa"/>
            <w:vAlign w:val="center"/>
          </w:tcPr>
          <w:p w:rsidR="001E0C2B" w:rsidRPr="00A86E6F" w:rsidRDefault="001E0C2B" w:rsidP="00B232CE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1E0C2B" w:rsidRPr="00A86E6F" w:rsidRDefault="001E0C2B" w:rsidP="00E33E7F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 xml:space="preserve">Возникновение геометрии из практики. </w:t>
            </w:r>
            <w:r w:rsidR="00E33E7F" w:rsidRPr="00A86E6F">
              <w:rPr>
                <w:color w:val="auto"/>
              </w:rPr>
              <w:t xml:space="preserve">Геометрическая фигура. Формирование представлений о </w:t>
            </w:r>
            <w:proofErr w:type="spellStart"/>
            <w:r w:rsidR="00E33E7F" w:rsidRPr="00A86E6F">
              <w:rPr>
                <w:color w:val="auto"/>
              </w:rPr>
              <w:t>мет</w:t>
            </w:r>
            <w:r w:rsidR="00E33E7F" w:rsidRPr="00A86E6F">
              <w:rPr>
                <w:color w:val="auto"/>
              </w:rPr>
              <w:t>а</w:t>
            </w:r>
            <w:r w:rsidR="00E33E7F" w:rsidRPr="00A86E6F">
              <w:rPr>
                <w:color w:val="auto"/>
              </w:rPr>
              <w:t>предметном</w:t>
            </w:r>
            <w:proofErr w:type="spellEnd"/>
            <w:r w:rsidR="00E33E7F" w:rsidRPr="00A86E6F">
              <w:rPr>
                <w:color w:val="auto"/>
              </w:rPr>
              <w:t xml:space="preserve"> понятии «фигура».  Точка, линия, прямая, плоскость. </w:t>
            </w:r>
            <w:r w:rsidR="00E33E7F" w:rsidRPr="00A86E6F">
              <w:rPr>
                <w:i/>
                <w:color w:val="auto"/>
              </w:rPr>
              <w:t>От земледелия к геометрии.</w:t>
            </w:r>
          </w:p>
        </w:tc>
        <w:tc>
          <w:tcPr>
            <w:tcW w:w="1134" w:type="dxa"/>
          </w:tcPr>
          <w:p w:rsidR="001E0C2B" w:rsidRPr="00A86E6F" w:rsidRDefault="001E0C2B" w:rsidP="00BE714E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1E0C2B" w:rsidRPr="00A86E6F" w:rsidRDefault="002B5FBF" w:rsidP="002126C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02</w:t>
            </w:r>
            <w:r w:rsidR="001E0C2B" w:rsidRPr="00A86E6F">
              <w:rPr>
                <w:color w:val="auto"/>
              </w:rPr>
              <w:t>.09</w:t>
            </w:r>
          </w:p>
        </w:tc>
        <w:tc>
          <w:tcPr>
            <w:tcW w:w="1417" w:type="dxa"/>
          </w:tcPr>
          <w:p w:rsidR="001E0C2B" w:rsidRPr="00A86E6F" w:rsidRDefault="001E0C2B" w:rsidP="00104009">
            <w:pPr>
              <w:jc w:val="center"/>
              <w:rPr>
                <w:color w:val="auto"/>
              </w:rPr>
            </w:pPr>
          </w:p>
        </w:tc>
      </w:tr>
      <w:tr w:rsidR="00A86E6F" w:rsidRPr="00A86E6F" w:rsidTr="006145DC">
        <w:tc>
          <w:tcPr>
            <w:tcW w:w="813" w:type="dxa"/>
            <w:vAlign w:val="center"/>
          </w:tcPr>
          <w:p w:rsidR="001E0C2B" w:rsidRPr="00A86E6F" w:rsidRDefault="001E0C2B" w:rsidP="00B232CE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1E0C2B" w:rsidRPr="00A86E6F" w:rsidRDefault="001E0C2B" w:rsidP="00090ABB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Луч, угол.</w:t>
            </w:r>
          </w:p>
        </w:tc>
        <w:tc>
          <w:tcPr>
            <w:tcW w:w="1134" w:type="dxa"/>
          </w:tcPr>
          <w:p w:rsidR="001E0C2B" w:rsidRPr="00A86E6F" w:rsidRDefault="001E0C2B" w:rsidP="006503BC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1E0C2B" w:rsidRPr="00A86E6F" w:rsidRDefault="002B5FBF" w:rsidP="002126C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07</w:t>
            </w:r>
            <w:r w:rsidR="001E0C2B" w:rsidRPr="00A86E6F">
              <w:rPr>
                <w:color w:val="auto"/>
              </w:rPr>
              <w:t>.09</w:t>
            </w:r>
          </w:p>
        </w:tc>
        <w:tc>
          <w:tcPr>
            <w:tcW w:w="1417" w:type="dxa"/>
          </w:tcPr>
          <w:p w:rsidR="001E0C2B" w:rsidRPr="00A86E6F" w:rsidRDefault="001E0C2B" w:rsidP="00104009">
            <w:pPr>
              <w:jc w:val="center"/>
              <w:rPr>
                <w:color w:val="auto"/>
              </w:rPr>
            </w:pPr>
          </w:p>
        </w:tc>
      </w:tr>
      <w:tr w:rsidR="00A86E6F" w:rsidRPr="00A86E6F" w:rsidTr="006145DC">
        <w:tc>
          <w:tcPr>
            <w:tcW w:w="813" w:type="dxa"/>
            <w:vAlign w:val="center"/>
          </w:tcPr>
          <w:p w:rsidR="001E0C2B" w:rsidRPr="00A86E6F" w:rsidRDefault="001E0C2B" w:rsidP="00B232CE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1E0C2B" w:rsidRPr="00A86E6F" w:rsidRDefault="001E0C2B" w:rsidP="00090ABB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Равенство в геометрии. Сравнение отрезков и углов.</w:t>
            </w:r>
            <w:r w:rsidR="00E33E7F" w:rsidRPr="00A86E6F">
              <w:rPr>
                <w:color w:val="auto"/>
              </w:rPr>
              <w:t xml:space="preserve"> Биссектриса угла и её свойства</w:t>
            </w:r>
          </w:p>
        </w:tc>
        <w:tc>
          <w:tcPr>
            <w:tcW w:w="1134" w:type="dxa"/>
          </w:tcPr>
          <w:p w:rsidR="001E0C2B" w:rsidRPr="00A86E6F" w:rsidRDefault="001E0C2B" w:rsidP="006503BC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1E0C2B" w:rsidRPr="00A86E6F" w:rsidRDefault="002B5FBF" w:rsidP="0010400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09</w:t>
            </w:r>
            <w:r w:rsidR="001E0C2B" w:rsidRPr="00A86E6F">
              <w:rPr>
                <w:color w:val="auto"/>
              </w:rPr>
              <w:t>.09</w:t>
            </w:r>
          </w:p>
        </w:tc>
        <w:tc>
          <w:tcPr>
            <w:tcW w:w="1417" w:type="dxa"/>
          </w:tcPr>
          <w:p w:rsidR="001E0C2B" w:rsidRPr="00A86E6F" w:rsidRDefault="001E0C2B" w:rsidP="00104009">
            <w:pPr>
              <w:jc w:val="center"/>
              <w:rPr>
                <w:color w:val="auto"/>
              </w:rPr>
            </w:pPr>
          </w:p>
        </w:tc>
      </w:tr>
      <w:tr w:rsidR="00A86E6F" w:rsidRPr="00A86E6F" w:rsidTr="006145DC">
        <w:tc>
          <w:tcPr>
            <w:tcW w:w="813" w:type="dxa"/>
            <w:vAlign w:val="center"/>
          </w:tcPr>
          <w:p w:rsidR="001E0C2B" w:rsidRPr="00A86E6F" w:rsidRDefault="001E0C2B" w:rsidP="00B232CE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1E0C2B" w:rsidRPr="007D675F" w:rsidRDefault="007D675F" w:rsidP="00843ACA">
            <w:pPr>
              <w:tabs>
                <w:tab w:val="left" w:pos="3437"/>
              </w:tabs>
              <w:ind w:left="-57" w:right="-113"/>
              <w:rPr>
                <w:i/>
                <w:color w:val="auto"/>
              </w:rPr>
            </w:pPr>
            <w:r w:rsidRPr="007D675F">
              <w:rPr>
                <w:i/>
                <w:color w:val="auto"/>
              </w:rPr>
              <w:t>Входная контрольная работа</w:t>
            </w:r>
          </w:p>
        </w:tc>
        <w:tc>
          <w:tcPr>
            <w:tcW w:w="1134" w:type="dxa"/>
          </w:tcPr>
          <w:p w:rsidR="001E0C2B" w:rsidRPr="00A86E6F" w:rsidRDefault="001E0C2B" w:rsidP="006503BC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1E0C2B" w:rsidRPr="00A86E6F" w:rsidRDefault="002B5FBF" w:rsidP="0010400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14</w:t>
            </w:r>
            <w:r w:rsidR="001E0C2B" w:rsidRPr="00A86E6F">
              <w:rPr>
                <w:color w:val="auto"/>
              </w:rPr>
              <w:t>.09</w:t>
            </w:r>
          </w:p>
        </w:tc>
        <w:tc>
          <w:tcPr>
            <w:tcW w:w="1417" w:type="dxa"/>
          </w:tcPr>
          <w:p w:rsidR="001E0C2B" w:rsidRPr="00A86E6F" w:rsidRDefault="001E0C2B" w:rsidP="00104009">
            <w:pPr>
              <w:jc w:val="center"/>
              <w:rPr>
                <w:color w:val="auto"/>
              </w:rPr>
            </w:pPr>
          </w:p>
        </w:tc>
      </w:tr>
      <w:tr w:rsidR="007D675F" w:rsidRPr="00A86E6F" w:rsidTr="006145DC">
        <w:tc>
          <w:tcPr>
            <w:tcW w:w="813" w:type="dxa"/>
            <w:vAlign w:val="center"/>
          </w:tcPr>
          <w:p w:rsidR="007D675F" w:rsidRPr="00A86E6F" w:rsidRDefault="007D675F" w:rsidP="007D675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7D675F" w:rsidRPr="00A86E6F" w:rsidRDefault="007D675F" w:rsidP="007D675F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>
              <w:rPr>
                <w:color w:val="auto"/>
              </w:rPr>
              <w:t xml:space="preserve">Анализ контрольной работы. </w:t>
            </w:r>
            <w:r w:rsidRPr="00A86E6F">
              <w:rPr>
                <w:color w:val="auto"/>
              </w:rPr>
              <w:t>Понятие о геометрическом месте точек. Расстояние. Отрезок, луч. Лом</w:t>
            </w:r>
            <w:r w:rsidRPr="00A86E6F">
              <w:rPr>
                <w:color w:val="auto"/>
              </w:rPr>
              <w:t>а</w:t>
            </w:r>
            <w:r w:rsidRPr="00A86E6F">
              <w:rPr>
                <w:color w:val="auto"/>
              </w:rPr>
              <w:t>ная. Многоугольники.</w:t>
            </w:r>
          </w:p>
        </w:tc>
        <w:tc>
          <w:tcPr>
            <w:tcW w:w="1134" w:type="dxa"/>
          </w:tcPr>
          <w:p w:rsidR="007D675F" w:rsidRPr="00A86E6F" w:rsidRDefault="007D675F" w:rsidP="007D675F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7D675F" w:rsidRPr="00A86E6F" w:rsidRDefault="002B5FBF" w:rsidP="007D675F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16</w:t>
            </w:r>
            <w:r w:rsidR="007D675F" w:rsidRPr="00A86E6F">
              <w:rPr>
                <w:color w:val="auto"/>
              </w:rPr>
              <w:t>.09</w:t>
            </w:r>
          </w:p>
        </w:tc>
        <w:tc>
          <w:tcPr>
            <w:tcW w:w="1417" w:type="dxa"/>
          </w:tcPr>
          <w:p w:rsidR="007D675F" w:rsidRPr="00A86E6F" w:rsidRDefault="007D675F" w:rsidP="007D675F">
            <w:pPr>
              <w:jc w:val="center"/>
              <w:rPr>
                <w:color w:val="auto"/>
              </w:rPr>
            </w:pPr>
          </w:p>
        </w:tc>
      </w:tr>
      <w:tr w:rsidR="007D675F" w:rsidRPr="00A86E6F" w:rsidTr="006145DC">
        <w:tc>
          <w:tcPr>
            <w:tcW w:w="813" w:type="dxa"/>
            <w:vAlign w:val="center"/>
          </w:tcPr>
          <w:p w:rsidR="007D675F" w:rsidRPr="00A86E6F" w:rsidRDefault="007D675F" w:rsidP="007D675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7D675F" w:rsidRPr="00A86E6F" w:rsidRDefault="007D675F" w:rsidP="007D675F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Понятие величины. Длина. Измерение длины. Единицы измерения длины. Инструменты для измерений и построений; измерение и вычисление длин (расстояний).</w:t>
            </w:r>
          </w:p>
        </w:tc>
        <w:tc>
          <w:tcPr>
            <w:tcW w:w="1134" w:type="dxa"/>
          </w:tcPr>
          <w:p w:rsidR="007D675F" w:rsidRPr="00A86E6F" w:rsidRDefault="007D675F" w:rsidP="007D675F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7D675F" w:rsidRPr="00A86E6F" w:rsidRDefault="002B5FBF" w:rsidP="007D675F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21</w:t>
            </w:r>
            <w:r w:rsidR="007D675F" w:rsidRPr="00A86E6F">
              <w:rPr>
                <w:color w:val="auto"/>
              </w:rPr>
              <w:t>.09</w:t>
            </w:r>
          </w:p>
        </w:tc>
        <w:tc>
          <w:tcPr>
            <w:tcW w:w="1417" w:type="dxa"/>
          </w:tcPr>
          <w:p w:rsidR="007D675F" w:rsidRPr="00A86E6F" w:rsidRDefault="007D675F" w:rsidP="007D675F">
            <w:pPr>
              <w:jc w:val="center"/>
              <w:rPr>
                <w:color w:val="auto"/>
              </w:rPr>
            </w:pPr>
          </w:p>
        </w:tc>
      </w:tr>
      <w:tr w:rsidR="007D675F" w:rsidRPr="00A86E6F" w:rsidTr="006145DC">
        <w:tc>
          <w:tcPr>
            <w:tcW w:w="813" w:type="dxa"/>
            <w:vAlign w:val="center"/>
          </w:tcPr>
          <w:p w:rsidR="007D675F" w:rsidRPr="00A86E6F" w:rsidRDefault="007D675F" w:rsidP="007D675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7D675F" w:rsidRPr="00A86E6F" w:rsidRDefault="007D675F" w:rsidP="007D675F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Виды углов.  Величина угла. Градусная мера угла.</w:t>
            </w:r>
            <w:r w:rsidR="00614C58">
              <w:rPr>
                <w:color w:val="auto"/>
              </w:rPr>
              <w:t xml:space="preserve"> </w:t>
            </w:r>
            <w:r w:rsidRPr="00A86E6F">
              <w:rPr>
                <w:color w:val="auto"/>
              </w:rPr>
              <w:t>Инструменты для измерений и построений; измер</w:t>
            </w:r>
            <w:r w:rsidRPr="00A86E6F">
              <w:rPr>
                <w:color w:val="auto"/>
              </w:rPr>
              <w:t>е</w:t>
            </w:r>
            <w:r w:rsidRPr="00A86E6F">
              <w:rPr>
                <w:color w:val="auto"/>
              </w:rPr>
              <w:t>ние и вычисление углов.</w:t>
            </w:r>
          </w:p>
        </w:tc>
        <w:tc>
          <w:tcPr>
            <w:tcW w:w="1134" w:type="dxa"/>
          </w:tcPr>
          <w:p w:rsidR="007D675F" w:rsidRPr="00A86E6F" w:rsidRDefault="007D675F" w:rsidP="007D675F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7D675F" w:rsidRPr="00A86E6F" w:rsidRDefault="002B5FBF" w:rsidP="007D675F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23</w:t>
            </w:r>
            <w:r w:rsidR="007D675F" w:rsidRPr="00A86E6F">
              <w:rPr>
                <w:color w:val="auto"/>
              </w:rPr>
              <w:t>.09</w:t>
            </w:r>
          </w:p>
        </w:tc>
        <w:tc>
          <w:tcPr>
            <w:tcW w:w="1417" w:type="dxa"/>
          </w:tcPr>
          <w:p w:rsidR="007D675F" w:rsidRPr="00A86E6F" w:rsidRDefault="007D675F" w:rsidP="007D675F">
            <w:pPr>
              <w:jc w:val="center"/>
              <w:rPr>
                <w:color w:val="auto"/>
              </w:rPr>
            </w:pPr>
          </w:p>
        </w:tc>
      </w:tr>
      <w:tr w:rsidR="007D675F" w:rsidRPr="00A86E6F" w:rsidTr="006145DC">
        <w:trPr>
          <w:trHeight w:val="265"/>
        </w:trPr>
        <w:tc>
          <w:tcPr>
            <w:tcW w:w="813" w:type="dxa"/>
            <w:vAlign w:val="center"/>
          </w:tcPr>
          <w:p w:rsidR="007D675F" w:rsidRPr="00A86E6F" w:rsidRDefault="007D675F" w:rsidP="007D675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7D675F" w:rsidRPr="00A86E6F" w:rsidRDefault="007D675F" w:rsidP="007D675F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Смежные и вертикальные углы.</w:t>
            </w:r>
          </w:p>
        </w:tc>
        <w:tc>
          <w:tcPr>
            <w:tcW w:w="1134" w:type="dxa"/>
          </w:tcPr>
          <w:p w:rsidR="007D675F" w:rsidRPr="00A86E6F" w:rsidRDefault="007D675F" w:rsidP="007D675F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7D675F" w:rsidRPr="00A86E6F" w:rsidRDefault="002B5FBF" w:rsidP="007D675F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28</w:t>
            </w:r>
            <w:r w:rsidR="007D675F" w:rsidRPr="00A86E6F">
              <w:rPr>
                <w:color w:val="auto"/>
              </w:rPr>
              <w:t>.09</w:t>
            </w:r>
          </w:p>
        </w:tc>
        <w:tc>
          <w:tcPr>
            <w:tcW w:w="1417" w:type="dxa"/>
          </w:tcPr>
          <w:p w:rsidR="007D675F" w:rsidRPr="00A86E6F" w:rsidRDefault="007D675F" w:rsidP="007D675F">
            <w:pPr>
              <w:jc w:val="center"/>
              <w:rPr>
                <w:color w:val="auto"/>
              </w:rPr>
            </w:pPr>
          </w:p>
        </w:tc>
      </w:tr>
      <w:tr w:rsidR="007D675F" w:rsidRPr="00A86E6F" w:rsidTr="006145DC">
        <w:trPr>
          <w:trHeight w:val="259"/>
        </w:trPr>
        <w:tc>
          <w:tcPr>
            <w:tcW w:w="813" w:type="dxa"/>
            <w:vAlign w:val="center"/>
          </w:tcPr>
          <w:p w:rsidR="007D675F" w:rsidRPr="00A86E6F" w:rsidRDefault="007D675F" w:rsidP="007D675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7D675F" w:rsidRPr="00A86E6F" w:rsidRDefault="007D675F" w:rsidP="007D675F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Пересекающиеся прямые. Перпендикулярность прямых. Теоремы о перпендикулярности прямых</w:t>
            </w:r>
          </w:p>
        </w:tc>
        <w:tc>
          <w:tcPr>
            <w:tcW w:w="1134" w:type="dxa"/>
          </w:tcPr>
          <w:p w:rsidR="007D675F" w:rsidRPr="00A86E6F" w:rsidRDefault="007D675F" w:rsidP="007D675F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7D675F" w:rsidRPr="00A86E6F" w:rsidRDefault="002B5FBF" w:rsidP="007D675F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30.09</w:t>
            </w:r>
          </w:p>
        </w:tc>
        <w:tc>
          <w:tcPr>
            <w:tcW w:w="1417" w:type="dxa"/>
          </w:tcPr>
          <w:p w:rsidR="007D675F" w:rsidRPr="00A86E6F" w:rsidRDefault="007D675F" w:rsidP="007D675F">
            <w:pPr>
              <w:jc w:val="center"/>
              <w:rPr>
                <w:color w:val="auto"/>
              </w:rPr>
            </w:pPr>
          </w:p>
        </w:tc>
      </w:tr>
      <w:tr w:rsidR="00A86E6F" w:rsidRPr="00A86E6F" w:rsidTr="006145DC">
        <w:tc>
          <w:tcPr>
            <w:tcW w:w="813" w:type="dxa"/>
            <w:vAlign w:val="center"/>
          </w:tcPr>
          <w:p w:rsidR="001E0C2B" w:rsidRPr="00A86E6F" w:rsidRDefault="001E0C2B" w:rsidP="00B232CE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1E0C2B" w:rsidRPr="00A86E6F" w:rsidRDefault="001E0C2B" w:rsidP="0001175F">
            <w:pPr>
              <w:ind w:left="-57" w:right="-57"/>
              <w:rPr>
                <w:b/>
                <w:color w:val="auto"/>
              </w:rPr>
            </w:pPr>
            <w:r w:rsidRPr="00A86E6F">
              <w:rPr>
                <w:b/>
                <w:color w:val="auto"/>
              </w:rPr>
              <w:t>Контрольная работа по теме «Начальные геометрические сведения».</w:t>
            </w:r>
          </w:p>
        </w:tc>
        <w:tc>
          <w:tcPr>
            <w:tcW w:w="1134" w:type="dxa"/>
          </w:tcPr>
          <w:p w:rsidR="001E0C2B" w:rsidRPr="00A86E6F" w:rsidRDefault="001E0C2B" w:rsidP="006503BC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1E0C2B" w:rsidRPr="00A86E6F" w:rsidRDefault="002B5FBF" w:rsidP="00E33E7F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05</w:t>
            </w:r>
            <w:r w:rsidR="001E0C2B" w:rsidRPr="00A86E6F">
              <w:rPr>
                <w:color w:val="auto"/>
              </w:rPr>
              <w:t>.10</w:t>
            </w:r>
          </w:p>
        </w:tc>
        <w:tc>
          <w:tcPr>
            <w:tcW w:w="1417" w:type="dxa"/>
          </w:tcPr>
          <w:p w:rsidR="001E0C2B" w:rsidRPr="00A86E6F" w:rsidRDefault="001E0C2B" w:rsidP="00104009">
            <w:pPr>
              <w:jc w:val="center"/>
              <w:rPr>
                <w:color w:val="auto"/>
              </w:rPr>
            </w:pPr>
          </w:p>
        </w:tc>
      </w:tr>
      <w:tr w:rsidR="00A86E6F" w:rsidRPr="00A86E6F" w:rsidTr="006145DC">
        <w:tc>
          <w:tcPr>
            <w:tcW w:w="813" w:type="dxa"/>
            <w:vAlign w:val="center"/>
          </w:tcPr>
          <w:p w:rsidR="001E0C2B" w:rsidRPr="00A86E6F" w:rsidRDefault="001E0C2B" w:rsidP="0097734D">
            <w:pPr>
              <w:widowControl w:val="0"/>
              <w:autoSpaceDE w:val="0"/>
              <w:autoSpaceDN w:val="0"/>
              <w:adjustRightInd w:val="0"/>
              <w:ind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5063" w:type="dxa"/>
            <w:gridSpan w:val="4"/>
          </w:tcPr>
          <w:p w:rsidR="00F3613F" w:rsidRPr="00A86E6F" w:rsidRDefault="001E0C2B" w:rsidP="001E0C2B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  <w:rPr>
                <w:b/>
                <w:color w:val="auto"/>
              </w:rPr>
            </w:pPr>
            <w:r w:rsidRPr="00A86E6F">
              <w:rPr>
                <w:b/>
                <w:iCs/>
                <w:color w:val="auto"/>
                <w:lang w:eastAsia="en-US"/>
              </w:rPr>
              <w:t xml:space="preserve">Геометрические </w:t>
            </w:r>
            <w:proofErr w:type="spellStart"/>
            <w:r w:rsidRPr="00A86E6F">
              <w:rPr>
                <w:b/>
                <w:iCs/>
                <w:color w:val="auto"/>
                <w:lang w:eastAsia="en-US"/>
              </w:rPr>
              <w:t>фигуры</w:t>
            </w:r>
            <w:proofErr w:type="gramStart"/>
            <w:r w:rsidRPr="00A86E6F">
              <w:rPr>
                <w:b/>
                <w:iCs/>
                <w:color w:val="auto"/>
                <w:lang w:eastAsia="en-US"/>
              </w:rPr>
              <w:t>.</w:t>
            </w:r>
            <w:r w:rsidRPr="00A86E6F">
              <w:rPr>
                <w:rFonts w:eastAsiaTheme="minorHAnsi"/>
                <w:b/>
                <w:color w:val="auto"/>
                <w:lang w:eastAsia="en-US"/>
              </w:rPr>
              <w:t>М</w:t>
            </w:r>
            <w:proofErr w:type="gramEnd"/>
            <w:r w:rsidRPr="00A86E6F">
              <w:rPr>
                <w:rFonts w:eastAsiaTheme="minorHAnsi"/>
                <w:b/>
                <w:color w:val="auto"/>
                <w:lang w:eastAsia="en-US"/>
              </w:rPr>
              <w:t>ногоугольники</w:t>
            </w:r>
            <w:proofErr w:type="spellEnd"/>
            <w:r w:rsidRPr="00A86E6F">
              <w:rPr>
                <w:rFonts w:eastAsiaTheme="minorHAnsi"/>
                <w:b/>
                <w:color w:val="auto"/>
                <w:lang w:eastAsia="en-US"/>
              </w:rPr>
              <w:t xml:space="preserve"> (4ч.). </w:t>
            </w:r>
            <w:r w:rsidRPr="00A86E6F">
              <w:rPr>
                <w:b/>
                <w:color w:val="auto"/>
              </w:rPr>
              <w:t xml:space="preserve">Окружность, круг(1ч.) </w:t>
            </w:r>
            <w:r w:rsidRPr="00A86E6F">
              <w:rPr>
                <w:rFonts w:eastAsiaTheme="minorHAnsi"/>
                <w:b/>
                <w:color w:val="auto"/>
                <w:lang w:eastAsia="en-US"/>
              </w:rPr>
              <w:t>Отношения. Равенство фигур(7ч.)</w:t>
            </w:r>
          </w:p>
          <w:p w:rsidR="001E0C2B" w:rsidRPr="00A86E6F" w:rsidRDefault="001E0C2B" w:rsidP="00E33E7F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  <w:rPr>
                <w:color w:val="auto"/>
              </w:rPr>
            </w:pPr>
            <w:r w:rsidRPr="00A86E6F">
              <w:rPr>
                <w:b/>
                <w:color w:val="auto"/>
              </w:rPr>
              <w:t>Перпендикулярные прямые (1</w:t>
            </w:r>
            <w:r w:rsidR="00E33E7F" w:rsidRPr="00A86E6F">
              <w:rPr>
                <w:b/>
                <w:color w:val="auto"/>
              </w:rPr>
              <w:t xml:space="preserve"> ч.</w:t>
            </w:r>
            <w:r w:rsidRPr="00A86E6F">
              <w:rPr>
                <w:b/>
                <w:color w:val="auto"/>
              </w:rPr>
              <w:t xml:space="preserve">). </w:t>
            </w:r>
            <w:r w:rsidRPr="00A86E6F">
              <w:rPr>
                <w:rFonts w:eastAsiaTheme="minorHAnsi"/>
                <w:b/>
                <w:color w:val="auto"/>
                <w:lang w:eastAsia="en-US"/>
              </w:rPr>
              <w:t>Измерения и вычисления</w:t>
            </w:r>
            <w:r w:rsidRPr="00A86E6F">
              <w:rPr>
                <w:b/>
                <w:color w:val="auto"/>
              </w:rPr>
              <w:t>. Геометрические построения (</w:t>
            </w:r>
            <w:r w:rsidR="00E33E7F" w:rsidRPr="00A86E6F">
              <w:rPr>
                <w:b/>
                <w:color w:val="auto"/>
              </w:rPr>
              <w:t xml:space="preserve">4 </w:t>
            </w:r>
            <w:r w:rsidRPr="00A86E6F">
              <w:rPr>
                <w:b/>
                <w:color w:val="auto"/>
              </w:rPr>
              <w:t>ч.)</w:t>
            </w:r>
          </w:p>
        </w:tc>
      </w:tr>
      <w:tr w:rsidR="00A86E6F" w:rsidRPr="00A86E6F" w:rsidTr="006145DC">
        <w:tc>
          <w:tcPr>
            <w:tcW w:w="813" w:type="dxa"/>
            <w:vAlign w:val="center"/>
          </w:tcPr>
          <w:p w:rsidR="001E0C2B" w:rsidRPr="00A86E6F" w:rsidRDefault="001E0C2B" w:rsidP="00B232CE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1E0C2B" w:rsidRPr="00A86E6F" w:rsidRDefault="001E0C2B" w:rsidP="009C6CE3">
            <w:pPr>
              <w:ind w:left="-57" w:right="-57"/>
              <w:rPr>
                <w:color w:val="auto"/>
              </w:rPr>
            </w:pPr>
            <w:r w:rsidRPr="00A86E6F">
              <w:rPr>
                <w:i/>
                <w:color w:val="auto"/>
              </w:rPr>
              <w:t>Анализ контрольной работы</w:t>
            </w:r>
            <w:r w:rsidRPr="00A86E6F">
              <w:rPr>
                <w:color w:val="auto"/>
              </w:rPr>
              <w:t>.  Треугольники.  Периметр треугольника.</w:t>
            </w:r>
            <w:r w:rsidR="00614C58">
              <w:rPr>
                <w:color w:val="auto"/>
              </w:rPr>
              <w:t xml:space="preserve"> </w:t>
            </w:r>
            <w:r w:rsidRPr="00A86E6F">
              <w:rPr>
                <w:color w:val="auto"/>
              </w:rPr>
              <w:t>Свойства равных треугольн</w:t>
            </w:r>
            <w:r w:rsidRPr="00A86E6F">
              <w:rPr>
                <w:color w:val="auto"/>
              </w:rPr>
              <w:t>и</w:t>
            </w:r>
            <w:r w:rsidRPr="00A86E6F">
              <w:rPr>
                <w:color w:val="auto"/>
              </w:rPr>
              <w:t>ков.</w:t>
            </w:r>
          </w:p>
        </w:tc>
        <w:tc>
          <w:tcPr>
            <w:tcW w:w="1134" w:type="dxa"/>
          </w:tcPr>
          <w:p w:rsidR="001E0C2B" w:rsidRPr="00A86E6F" w:rsidRDefault="001E0C2B" w:rsidP="006503BC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1E0C2B" w:rsidRPr="00A86E6F" w:rsidRDefault="002B5FBF" w:rsidP="0010400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07</w:t>
            </w:r>
            <w:r w:rsidR="001E0C2B" w:rsidRPr="00A86E6F">
              <w:rPr>
                <w:color w:val="auto"/>
              </w:rPr>
              <w:t>.10</w:t>
            </w:r>
          </w:p>
        </w:tc>
        <w:tc>
          <w:tcPr>
            <w:tcW w:w="1417" w:type="dxa"/>
          </w:tcPr>
          <w:p w:rsidR="001E0C2B" w:rsidRPr="00A86E6F" w:rsidRDefault="001E0C2B" w:rsidP="00104009">
            <w:pPr>
              <w:jc w:val="center"/>
              <w:rPr>
                <w:color w:val="auto"/>
              </w:rPr>
            </w:pPr>
          </w:p>
        </w:tc>
      </w:tr>
      <w:tr w:rsidR="00A86E6F" w:rsidRPr="00A86E6F" w:rsidTr="006145DC">
        <w:trPr>
          <w:trHeight w:val="143"/>
        </w:trPr>
        <w:tc>
          <w:tcPr>
            <w:tcW w:w="813" w:type="dxa"/>
            <w:vAlign w:val="center"/>
          </w:tcPr>
          <w:p w:rsidR="001E0C2B" w:rsidRPr="00A86E6F" w:rsidRDefault="001E0C2B" w:rsidP="00B232CE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1E0C2B" w:rsidRPr="00A86E6F" w:rsidRDefault="001E0C2B" w:rsidP="00F3613F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Признаки равенства треугольников. Первый признак равенства треугольников</w:t>
            </w:r>
          </w:p>
        </w:tc>
        <w:tc>
          <w:tcPr>
            <w:tcW w:w="1134" w:type="dxa"/>
          </w:tcPr>
          <w:p w:rsidR="001E0C2B" w:rsidRPr="00A86E6F" w:rsidRDefault="001E0C2B" w:rsidP="006503BC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1E0C2B" w:rsidRPr="00A86E6F" w:rsidRDefault="002B5FBF" w:rsidP="002126C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  <w:r w:rsidR="001E0C2B" w:rsidRPr="00A86E6F">
              <w:rPr>
                <w:color w:val="auto"/>
              </w:rPr>
              <w:t>.10</w:t>
            </w:r>
          </w:p>
        </w:tc>
        <w:tc>
          <w:tcPr>
            <w:tcW w:w="1417" w:type="dxa"/>
          </w:tcPr>
          <w:p w:rsidR="001E0C2B" w:rsidRPr="00A86E6F" w:rsidRDefault="001E0C2B" w:rsidP="00104009">
            <w:pPr>
              <w:jc w:val="center"/>
              <w:rPr>
                <w:color w:val="auto"/>
              </w:rPr>
            </w:pPr>
          </w:p>
        </w:tc>
      </w:tr>
      <w:tr w:rsidR="00A86E6F" w:rsidRPr="00A86E6F" w:rsidTr="006145DC">
        <w:trPr>
          <w:trHeight w:val="149"/>
        </w:trPr>
        <w:tc>
          <w:tcPr>
            <w:tcW w:w="813" w:type="dxa"/>
            <w:vAlign w:val="center"/>
          </w:tcPr>
          <w:p w:rsidR="001E0C2B" w:rsidRPr="00A86E6F" w:rsidRDefault="001E0C2B" w:rsidP="00B232CE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1E0C2B" w:rsidRPr="00A86E6F" w:rsidRDefault="001E0C2B" w:rsidP="00F3613F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Решение задач по теме «Первый признак равенства треугольников»</w:t>
            </w:r>
          </w:p>
        </w:tc>
        <w:tc>
          <w:tcPr>
            <w:tcW w:w="1134" w:type="dxa"/>
          </w:tcPr>
          <w:p w:rsidR="001E0C2B" w:rsidRPr="00A86E6F" w:rsidRDefault="001E0C2B" w:rsidP="006503BC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1E0C2B" w:rsidRPr="00A86E6F" w:rsidRDefault="002B5FBF" w:rsidP="0010400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14</w:t>
            </w:r>
            <w:r w:rsidR="001E0C2B" w:rsidRPr="00A86E6F">
              <w:rPr>
                <w:color w:val="auto"/>
              </w:rPr>
              <w:t>.10</w:t>
            </w:r>
          </w:p>
        </w:tc>
        <w:tc>
          <w:tcPr>
            <w:tcW w:w="1417" w:type="dxa"/>
          </w:tcPr>
          <w:p w:rsidR="001E0C2B" w:rsidRPr="00A86E6F" w:rsidRDefault="001E0C2B" w:rsidP="00104009">
            <w:pPr>
              <w:jc w:val="center"/>
              <w:rPr>
                <w:color w:val="auto"/>
              </w:rPr>
            </w:pPr>
          </w:p>
        </w:tc>
      </w:tr>
      <w:tr w:rsidR="00A86E6F" w:rsidRPr="00A86E6F" w:rsidTr="006145DC">
        <w:trPr>
          <w:trHeight w:val="154"/>
        </w:trPr>
        <w:tc>
          <w:tcPr>
            <w:tcW w:w="813" w:type="dxa"/>
            <w:vAlign w:val="center"/>
          </w:tcPr>
          <w:p w:rsidR="001E0C2B" w:rsidRPr="00A86E6F" w:rsidRDefault="001E0C2B" w:rsidP="00B232CE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1E0C2B" w:rsidRPr="00A86E6F" w:rsidRDefault="001E0C2B" w:rsidP="00F3613F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 xml:space="preserve">Перпендикуляр к прямой. </w:t>
            </w:r>
          </w:p>
        </w:tc>
        <w:tc>
          <w:tcPr>
            <w:tcW w:w="1134" w:type="dxa"/>
          </w:tcPr>
          <w:p w:rsidR="001E0C2B" w:rsidRPr="00A86E6F" w:rsidRDefault="001E0C2B" w:rsidP="006503BC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1E0C2B" w:rsidRPr="00A86E6F" w:rsidRDefault="002B5FBF" w:rsidP="00BA36F0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19</w:t>
            </w:r>
            <w:r w:rsidR="001E0C2B" w:rsidRPr="00A86E6F">
              <w:rPr>
                <w:color w:val="auto"/>
              </w:rPr>
              <w:t>.1</w:t>
            </w:r>
            <w:r w:rsidR="00BA36F0" w:rsidRPr="00A86E6F">
              <w:rPr>
                <w:color w:val="auto"/>
              </w:rPr>
              <w:t>0</w:t>
            </w:r>
          </w:p>
        </w:tc>
        <w:tc>
          <w:tcPr>
            <w:tcW w:w="1417" w:type="dxa"/>
          </w:tcPr>
          <w:p w:rsidR="001E0C2B" w:rsidRPr="00A86E6F" w:rsidRDefault="001E0C2B" w:rsidP="00104009">
            <w:pPr>
              <w:jc w:val="center"/>
              <w:rPr>
                <w:color w:val="auto"/>
              </w:rPr>
            </w:pPr>
          </w:p>
        </w:tc>
      </w:tr>
      <w:tr w:rsidR="00A86E6F" w:rsidRPr="00A86E6F" w:rsidTr="006145DC">
        <w:trPr>
          <w:trHeight w:val="285"/>
        </w:trPr>
        <w:tc>
          <w:tcPr>
            <w:tcW w:w="813" w:type="dxa"/>
            <w:vAlign w:val="center"/>
          </w:tcPr>
          <w:p w:rsidR="001E0C2B" w:rsidRPr="00A86E6F" w:rsidRDefault="001E0C2B" w:rsidP="00B232CE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1E0C2B" w:rsidRPr="00A86E6F" w:rsidRDefault="001E0C2B" w:rsidP="00F3613F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Медиана, биссектриса и высота треугольника.</w:t>
            </w:r>
          </w:p>
        </w:tc>
        <w:tc>
          <w:tcPr>
            <w:tcW w:w="1134" w:type="dxa"/>
          </w:tcPr>
          <w:p w:rsidR="001E0C2B" w:rsidRPr="00A86E6F" w:rsidRDefault="001E0C2B" w:rsidP="006503BC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1E0C2B" w:rsidRPr="00A86E6F" w:rsidRDefault="002B5FBF" w:rsidP="00BA36F0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21</w:t>
            </w:r>
            <w:r w:rsidR="001E0C2B" w:rsidRPr="00A86E6F">
              <w:rPr>
                <w:color w:val="auto"/>
              </w:rPr>
              <w:t>.1</w:t>
            </w:r>
            <w:r w:rsidR="00BA36F0" w:rsidRPr="00A86E6F">
              <w:rPr>
                <w:color w:val="auto"/>
              </w:rPr>
              <w:t>0</w:t>
            </w:r>
          </w:p>
        </w:tc>
        <w:tc>
          <w:tcPr>
            <w:tcW w:w="1417" w:type="dxa"/>
          </w:tcPr>
          <w:p w:rsidR="001E0C2B" w:rsidRPr="00A86E6F" w:rsidRDefault="001E0C2B" w:rsidP="00104009">
            <w:pPr>
              <w:jc w:val="center"/>
              <w:rPr>
                <w:color w:val="auto"/>
              </w:rPr>
            </w:pPr>
          </w:p>
        </w:tc>
      </w:tr>
      <w:tr w:rsidR="00A86E6F" w:rsidRPr="00A86E6F" w:rsidTr="006145DC">
        <w:trPr>
          <w:trHeight w:val="276"/>
        </w:trPr>
        <w:tc>
          <w:tcPr>
            <w:tcW w:w="813" w:type="dxa"/>
            <w:vAlign w:val="center"/>
          </w:tcPr>
          <w:p w:rsidR="001E0C2B" w:rsidRPr="00A86E6F" w:rsidRDefault="001E0C2B" w:rsidP="00B232CE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1E0C2B" w:rsidRPr="00614C58" w:rsidRDefault="00614C58" w:rsidP="00090ABB">
            <w:pPr>
              <w:ind w:left="-57" w:right="-113"/>
              <w:rPr>
                <w:i/>
                <w:color w:val="auto"/>
              </w:rPr>
            </w:pPr>
            <w:r w:rsidRPr="00614C58">
              <w:rPr>
                <w:i/>
                <w:color w:val="auto"/>
              </w:rPr>
              <w:t>Контрольная работа за 1 четверть</w:t>
            </w:r>
          </w:p>
        </w:tc>
        <w:tc>
          <w:tcPr>
            <w:tcW w:w="1134" w:type="dxa"/>
          </w:tcPr>
          <w:p w:rsidR="001E0C2B" w:rsidRPr="00A86E6F" w:rsidRDefault="001E0C2B" w:rsidP="006503BC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1E0C2B" w:rsidRPr="00A86E6F" w:rsidRDefault="002B5FBF" w:rsidP="00BA36F0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26</w:t>
            </w:r>
            <w:r w:rsidR="001E0C2B" w:rsidRPr="00A86E6F">
              <w:rPr>
                <w:color w:val="auto"/>
              </w:rPr>
              <w:t>.1</w:t>
            </w:r>
            <w:r w:rsidR="00BA36F0" w:rsidRPr="00A86E6F">
              <w:rPr>
                <w:color w:val="auto"/>
              </w:rPr>
              <w:t>0</w:t>
            </w:r>
          </w:p>
        </w:tc>
        <w:tc>
          <w:tcPr>
            <w:tcW w:w="1417" w:type="dxa"/>
          </w:tcPr>
          <w:p w:rsidR="001E0C2B" w:rsidRPr="00A86E6F" w:rsidRDefault="001E0C2B" w:rsidP="00104009">
            <w:pPr>
              <w:jc w:val="center"/>
              <w:rPr>
                <w:color w:val="auto"/>
              </w:rPr>
            </w:pPr>
          </w:p>
        </w:tc>
      </w:tr>
      <w:tr w:rsidR="00A86E6F" w:rsidRPr="00A86E6F" w:rsidTr="006145DC">
        <w:trPr>
          <w:trHeight w:val="278"/>
        </w:trPr>
        <w:tc>
          <w:tcPr>
            <w:tcW w:w="813" w:type="dxa"/>
            <w:vAlign w:val="center"/>
          </w:tcPr>
          <w:p w:rsidR="001E0C2B" w:rsidRPr="00A86E6F" w:rsidRDefault="001E0C2B" w:rsidP="00B232CE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1E0C2B" w:rsidRPr="00A86E6F" w:rsidRDefault="00614C58" w:rsidP="00090ABB">
            <w:pPr>
              <w:ind w:left="-57" w:right="-113"/>
              <w:rPr>
                <w:color w:val="auto"/>
              </w:rPr>
            </w:pPr>
            <w:r>
              <w:rPr>
                <w:color w:val="auto"/>
              </w:rPr>
              <w:t xml:space="preserve">Анализ контрольной работы. </w:t>
            </w:r>
            <w:r w:rsidRPr="00A86E6F">
              <w:rPr>
                <w:color w:val="auto"/>
              </w:rPr>
              <w:t>Равнобедренный и равносторонний треугольники</w:t>
            </w:r>
            <w:r>
              <w:rPr>
                <w:color w:val="auto"/>
              </w:rPr>
              <w:t xml:space="preserve">. </w:t>
            </w:r>
            <w:r w:rsidR="001E0C2B" w:rsidRPr="00A86E6F">
              <w:rPr>
                <w:color w:val="auto"/>
              </w:rPr>
              <w:t>Равнобедренный тр</w:t>
            </w:r>
            <w:r w:rsidR="001E0C2B" w:rsidRPr="00A86E6F">
              <w:rPr>
                <w:color w:val="auto"/>
              </w:rPr>
              <w:t>е</w:t>
            </w:r>
            <w:r w:rsidR="001E0C2B" w:rsidRPr="00A86E6F">
              <w:rPr>
                <w:color w:val="auto"/>
              </w:rPr>
              <w:t>угольник, его свойства и признаки.</w:t>
            </w:r>
          </w:p>
        </w:tc>
        <w:tc>
          <w:tcPr>
            <w:tcW w:w="1134" w:type="dxa"/>
          </w:tcPr>
          <w:p w:rsidR="001E0C2B" w:rsidRPr="00A86E6F" w:rsidRDefault="001E0C2B" w:rsidP="006503BC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1E0C2B" w:rsidRPr="00A86E6F" w:rsidRDefault="002B5FBF" w:rsidP="0010400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28</w:t>
            </w:r>
            <w:r w:rsidR="00E620EF">
              <w:rPr>
                <w:color w:val="auto"/>
              </w:rPr>
              <w:t>.10</w:t>
            </w:r>
          </w:p>
        </w:tc>
        <w:tc>
          <w:tcPr>
            <w:tcW w:w="1417" w:type="dxa"/>
          </w:tcPr>
          <w:p w:rsidR="001E0C2B" w:rsidRPr="00A86E6F" w:rsidRDefault="001E0C2B" w:rsidP="00104009">
            <w:pPr>
              <w:jc w:val="center"/>
              <w:rPr>
                <w:color w:val="auto"/>
              </w:rPr>
            </w:pPr>
          </w:p>
        </w:tc>
      </w:tr>
      <w:tr w:rsidR="00A86E6F" w:rsidRPr="00A86E6F" w:rsidTr="006145DC">
        <w:trPr>
          <w:trHeight w:val="268"/>
        </w:trPr>
        <w:tc>
          <w:tcPr>
            <w:tcW w:w="813" w:type="dxa"/>
            <w:vAlign w:val="center"/>
          </w:tcPr>
          <w:p w:rsidR="001E0C2B" w:rsidRPr="00A86E6F" w:rsidRDefault="001E0C2B" w:rsidP="00B232CE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1E0C2B" w:rsidRPr="00A86E6F" w:rsidRDefault="001E0C2B" w:rsidP="00090ABB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 xml:space="preserve">Второй признак равенства треугольников. </w:t>
            </w:r>
          </w:p>
        </w:tc>
        <w:tc>
          <w:tcPr>
            <w:tcW w:w="1134" w:type="dxa"/>
          </w:tcPr>
          <w:p w:rsidR="001E0C2B" w:rsidRPr="00A86E6F" w:rsidRDefault="001E0C2B" w:rsidP="006503BC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1E0C2B" w:rsidRPr="00A86E6F" w:rsidRDefault="002B5FBF" w:rsidP="002126C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09</w:t>
            </w:r>
            <w:r w:rsidR="001E0C2B" w:rsidRPr="00A86E6F">
              <w:rPr>
                <w:color w:val="auto"/>
              </w:rPr>
              <w:t>.11</w:t>
            </w:r>
          </w:p>
        </w:tc>
        <w:tc>
          <w:tcPr>
            <w:tcW w:w="1417" w:type="dxa"/>
          </w:tcPr>
          <w:p w:rsidR="001E0C2B" w:rsidRPr="00A86E6F" w:rsidRDefault="001E0C2B" w:rsidP="00104009">
            <w:pPr>
              <w:jc w:val="center"/>
              <w:rPr>
                <w:color w:val="auto"/>
              </w:rPr>
            </w:pPr>
          </w:p>
        </w:tc>
      </w:tr>
      <w:tr w:rsidR="00A86E6F" w:rsidRPr="00A86E6F" w:rsidTr="006145DC">
        <w:trPr>
          <w:trHeight w:val="144"/>
        </w:trPr>
        <w:tc>
          <w:tcPr>
            <w:tcW w:w="813" w:type="dxa"/>
            <w:vAlign w:val="center"/>
          </w:tcPr>
          <w:p w:rsidR="001E0C2B" w:rsidRPr="00A86E6F" w:rsidRDefault="001E0C2B" w:rsidP="00B232CE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1E0C2B" w:rsidRPr="00A86E6F" w:rsidRDefault="001E0C2B" w:rsidP="00090ABB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Решение задач на второй признак равенства треугольников.</w:t>
            </w:r>
          </w:p>
        </w:tc>
        <w:tc>
          <w:tcPr>
            <w:tcW w:w="1134" w:type="dxa"/>
          </w:tcPr>
          <w:p w:rsidR="001E0C2B" w:rsidRPr="00A86E6F" w:rsidRDefault="001E0C2B" w:rsidP="006503BC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1E0C2B" w:rsidRPr="00A86E6F" w:rsidRDefault="002B5FBF" w:rsidP="0010400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11</w:t>
            </w:r>
            <w:r w:rsidR="00614C58">
              <w:rPr>
                <w:color w:val="auto"/>
              </w:rPr>
              <w:t>.11</w:t>
            </w:r>
          </w:p>
        </w:tc>
        <w:tc>
          <w:tcPr>
            <w:tcW w:w="1417" w:type="dxa"/>
          </w:tcPr>
          <w:p w:rsidR="001E0C2B" w:rsidRPr="00A86E6F" w:rsidRDefault="001E0C2B" w:rsidP="00104009">
            <w:pPr>
              <w:jc w:val="center"/>
              <w:rPr>
                <w:color w:val="auto"/>
              </w:rPr>
            </w:pPr>
          </w:p>
        </w:tc>
      </w:tr>
      <w:tr w:rsidR="00A86E6F" w:rsidRPr="00A86E6F" w:rsidTr="006145DC">
        <w:tc>
          <w:tcPr>
            <w:tcW w:w="813" w:type="dxa"/>
            <w:vAlign w:val="center"/>
          </w:tcPr>
          <w:p w:rsidR="001E0C2B" w:rsidRPr="00A86E6F" w:rsidRDefault="001E0C2B" w:rsidP="00B232CE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1E0C2B" w:rsidRPr="00A86E6F" w:rsidRDefault="001E0C2B" w:rsidP="00090ABB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Третий  признак равенства треугольников.</w:t>
            </w:r>
          </w:p>
        </w:tc>
        <w:tc>
          <w:tcPr>
            <w:tcW w:w="1134" w:type="dxa"/>
          </w:tcPr>
          <w:p w:rsidR="001E0C2B" w:rsidRPr="00A86E6F" w:rsidRDefault="001E0C2B" w:rsidP="006503BC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1E0C2B" w:rsidRPr="00A86E6F" w:rsidRDefault="002B5FBF" w:rsidP="002126C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16</w:t>
            </w:r>
            <w:r w:rsidR="00614C58">
              <w:rPr>
                <w:color w:val="auto"/>
              </w:rPr>
              <w:t>.11</w:t>
            </w:r>
          </w:p>
        </w:tc>
        <w:tc>
          <w:tcPr>
            <w:tcW w:w="1417" w:type="dxa"/>
          </w:tcPr>
          <w:p w:rsidR="001E0C2B" w:rsidRPr="00A86E6F" w:rsidRDefault="001E0C2B" w:rsidP="00104009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Решение задач на третий признак равенства треугольников.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18</w:t>
            </w:r>
            <w:r w:rsidR="00614C58" w:rsidRPr="00A86E6F">
              <w:rPr>
                <w:color w:val="auto"/>
              </w:rPr>
              <w:t>.11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Определение. Окружность и круг. Центр, радиус, диаметр, дуга, хорда.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23</w:t>
            </w:r>
            <w:r w:rsidR="00614C58" w:rsidRPr="00A86E6F">
              <w:rPr>
                <w:color w:val="auto"/>
              </w:rPr>
              <w:t>.11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rPr>
          <w:trHeight w:val="442"/>
        </w:trPr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Геометрические построения для иллюстрации свойств геометрических фигур. Инструменты для п</w:t>
            </w:r>
            <w:r w:rsidRPr="00A86E6F">
              <w:rPr>
                <w:color w:val="auto"/>
              </w:rPr>
              <w:t>о</w:t>
            </w:r>
            <w:r w:rsidRPr="00A86E6F">
              <w:rPr>
                <w:color w:val="auto"/>
              </w:rPr>
              <w:t>строений: циркуль, линейка, угольник. Простейшие построения циркулем и линейкой: построение биссектрисы угла. Простейшие построения циркулем и линейкой: построение перпендикуляра к пр</w:t>
            </w:r>
            <w:r w:rsidRPr="00A86E6F">
              <w:rPr>
                <w:color w:val="auto"/>
              </w:rPr>
              <w:t>я</w:t>
            </w:r>
            <w:r w:rsidRPr="00A86E6F">
              <w:rPr>
                <w:color w:val="auto"/>
              </w:rPr>
              <w:t>мой.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25</w:t>
            </w:r>
            <w:r w:rsidR="00614C58" w:rsidRPr="00A86E6F">
              <w:rPr>
                <w:color w:val="auto"/>
              </w:rPr>
              <w:t>.11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Простейшие построения циркулем и линейкой: построение угла, равного данному.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30</w:t>
            </w:r>
            <w:r w:rsidR="00614C58" w:rsidRPr="00A86E6F">
              <w:rPr>
                <w:color w:val="auto"/>
              </w:rPr>
              <w:t>.11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Решение задач на построение циркулем и линейкой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02</w:t>
            </w:r>
            <w:r w:rsidR="00614C58" w:rsidRPr="00A86E6F">
              <w:rPr>
                <w:color w:val="auto"/>
              </w:rPr>
              <w:t>.1</w:t>
            </w:r>
            <w:r w:rsidR="00614C58">
              <w:rPr>
                <w:color w:val="auto"/>
              </w:rPr>
              <w:t>2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Решение задач по теме «Треугольники».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07</w:t>
            </w:r>
            <w:r w:rsidR="00614C58">
              <w:rPr>
                <w:color w:val="auto"/>
              </w:rPr>
              <w:t>.12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b/>
                <w:color w:val="auto"/>
              </w:rPr>
            </w:pPr>
            <w:r w:rsidRPr="00A86E6F">
              <w:rPr>
                <w:b/>
                <w:color w:val="auto"/>
              </w:rPr>
              <w:t>Контрольная работа по теме «Треугольники».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614C58" w:rsidP="00801D8E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  <w:r w:rsidR="002B5FBF">
              <w:rPr>
                <w:color w:val="auto"/>
              </w:rPr>
              <w:t>9</w:t>
            </w:r>
            <w:r>
              <w:rPr>
                <w:color w:val="auto"/>
              </w:rPr>
              <w:t>.</w:t>
            </w:r>
            <w:r w:rsidRPr="00A86E6F">
              <w:rPr>
                <w:color w:val="auto"/>
              </w:rPr>
              <w:t>12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autoSpaceDE w:val="0"/>
              <w:autoSpaceDN w:val="0"/>
              <w:adjustRightInd w:val="0"/>
              <w:ind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5063" w:type="dxa"/>
            <w:gridSpan w:val="4"/>
          </w:tcPr>
          <w:p w:rsidR="00614C58" w:rsidRPr="00A86E6F" w:rsidRDefault="00614C58" w:rsidP="00614C58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  <w:rPr>
                <w:b/>
                <w:color w:val="auto"/>
              </w:rPr>
            </w:pPr>
            <w:r w:rsidRPr="00A86E6F">
              <w:rPr>
                <w:rFonts w:eastAsiaTheme="minorHAnsi"/>
                <w:b/>
                <w:color w:val="auto"/>
                <w:lang w:eastAsia="en-US"/>
              </w:rPr>
              <w:t xml:space="preserve">Отношения. </w:t>
            </w:r>
            <w:r w:rsidRPr="00A86E6F">
              <w:rPr>
                <w:rFonts w:eastAsia="Calibri"/>
                <w:b/>
                <w:bCs w:val="0"/>
                <w:color w:val="auto"/>
              </w:rPr>
              <w:t xml:space="preserve">Параллельность прямых (9ч.). </w:t>
            </w:r>
            <w:r w:rsidRPr="00A86E6F">
              <w:rPr>
                <w:b/>
                <w:color w:val="auto"/>
              </w:rPr>
              <w:t>Элементы логики (4ч.)</w:t>
            </w: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57"/>
              <w:rPr>
                <w:color w:val="auto"/>
              </w:rPr>
            </w:pPr>
            <w:r w:rsidRPr="00A86E6F">
              <w:rPr>
                <w:i/>
                <w:color w:val="auto"/>
              </w:rPr>
              <w:t>Анализ контрольной работы.</w:t>
            </w:r>
            <w:r w:rsidRPr="00A86E6F">
              <w:rPr>
                <w:color w:val="auto"/>
              </w:rPr>
              <w:t xml:space="preserve"> Определение параллельных прямых. Практический способ построения прямых на местности.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ind w:left="-57"/>
              <w:jc w:val="center"/>
              <w:rPr>
                <w:color w:val="auto"/>
              </w:rPr>
            </w:pPr>
            <w:r>
              <w:rPr>
                <w:color w:val="auto"/>
              </w:rPr>
              <w:t>14.1</w:t>
            </w:r>
            <w:r w:rsidR="00614C58">
              <w:rPr>
                <w:color w:val="auto"/>
              </w:rPr>
              <w:t>2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57"/>
              <w:rPr>
                <w:i/>
                <w:color w:val="auto"/>
              </w:rPr>
            </w:pPr>
            <w:r w:rsidRPr="00A86E6F">
              <w:rPr>
                <w:color w:val="auto"/>
              </w:rPr>
              <w:t>Признаки параллельных  прямых.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ind w:left="-57"/>
              <w:jc w:val="center"/>
              <w:rPr>
                <w:color w:val="auto"/>
              </w:rPr>
            </w:pPr>
            <w:r>
              <w:rPr>
                <w:color w:val="auto"/>
              </w:rPr>
              <w:t>16.1</w:t>
            </w:r>
            <w:r w:rsidR="00614C58">
              <w:rPr>
                <w:color w:val="auto"/>
              </w:rPr>
              <w:t>2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57"/>
              <w:rPr>
                <w:color w:val="auto"/>
              </w:rPr>
            </w:pPr>
            <w:r w:rsidRPr="00A86E6F">
              <w:rPr>
                <w:color w:val="auto"/>
              </w:rPr>
              <w:t>Решение задач по теме «Признаки параллельности  прямых».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ind w:left="-57"/>
              <w:jc w:val="center"/>
              <w:rPr>
                <w:color w:val="auto"/>
              </w:rPr>
            </w:pPr>
            <w:r>
              <w:rPr>
                <w:color w:val="auto"/>
              </w:rPr>
              <w:t>21</w:t>
            </w:r>
            <w:r w:rsidR="00614C58" w:rsidRPr="00A86E6F">
              <w:rPr>
                <w:color w:val="auto"/>
              </w:rPr>
              <w:t>.12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57"/>
              <w:rPr>
                <w:i/>
                <w:color w:val="auto"/>
              </w:rPr>
            </w:pPr>
            <w:r>
              <w:rPr>
                <w:color w:val="auto"/>
              </w:rPr>
              <w:t xml:space="preserve">Теоремы о параллельности </w:t>
            </w:r>
            <w:r w:rsidRPr="00A86E6F">
              <w:rPr>
                <w:color w:val="auto"/>
              </w:rPr>
              <w:t>прямых. Теоремы о  параллельности и перпендикулярности прямых.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ind w:left="-57"/>
              <w:jc w:val="center"/>
              <w:rPr>
                <w:color w:val="auto"/>
              </w:rPr>
            </w:pPr>
            <w:r>
              <w:rPr>
                <w:color w:val="auto"/>
              </w:rPr>
              <w:t>23</w:t>
            </w:r>
            <w:r w:rsidR="00614C58" w:rsidRPr="00A86E6F">
              <w:rPr>
                <w:color w:val="auto"/>
              </w:rPr>
              <w:t>.12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614C58" w:rsidRDefault="00614C58" w:rsidP="00614C58">
            <w:pPr>
              <w:ind w:left="-57" w:right="-57"/>
              <w:rPr>
                <w:i/>
                <w:color w:val="auto"/>
              </w:rPr>
            </w:pPr>
            <w:r w:rsidRPr="00614C58">
              <w:rPr>
                <w:i/>
                <w:color w:val="auto"/>
              </w:rPr>
              <w:t>Контрольная работа за 2 четверть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ind w:left="-57"/>
              <w:jc w:val="center"/>
              <w:rPr>
                <w:color w:val="auto"/>
              </w:rPr>
            </w:pPr>
            <w:r>
              <w:rPr>
                <w:color w:val="auto"/>
              </w:rPr>
              <w:t>28</w:t>
            </w:r>
            <w:r w:rsidR="00614C58" w:rsidRPr="00A86E6F">
              <w:rPr>
                <w:color w:val="auto"/>
              </w:rPr>
              <w:t>.12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57"/>
              <w:rPr>
                <w:color w:val="auto"/>
              </w:rPr>
            </w:pPr>
            <w:r>
              <w:rPr>
                <w:color w:val="auto"/>
              </w:rPr>
              <w:t xml:space="preserve">Анализ контрольной работы. </w:t>
            </w:r>
            <w:r w:rsidRPr="00A86E6F">
              <w:rPr>
                <w:color w:val="auto"/>
              </w:rPr>
              <w:t>Решение задач на применение признаков параллельности прямых.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ind w:left="-57"/>
              <w:jc w:val="center"/>
              <w:rPr>
                <w:color w:val="auto"/>
              </w:rPr>
            </w:pPr>
            <w:r>
              <w:rPr>
                <w:color w:val="auto"/>
              </w:rPr>
              <w:t>13</w:t>
            </w:r>
            <w:r w:rsidR="00614C58">
              <w:rPr>
                <w:color w:val="auto"/>
              </w:rPr>
              <w:t>.</w:t>
            </w:r>
            <w:r>
              <w:rPr>
                <w:color w:val="auto"/>
              </w:rPr>
              <w:t>01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Аксиома</w:t>
            </w:r>
            <w:r w:rsidRPr="00A86E6F">
              <w:rPr>
                <w:i/>
                <w:iCs/>
                <w:color w:val="auto"/>
              </w:rPr>
              <w:t>.</w:t>
            </w:r>
            <w:r>
              <w:rPr>
                <w:i/>
                <w:iCs/>
                <w:color w:val="auto"/>
              </w:rPr>
              <w:t xml:space="preserve"> </w:t>
            </w:r>
            <w:r w:rsidRPr="00A86E6F">
              <w:rPr>
                <w:i/>
                <w:iCs/>
                <w:color w:val="auto"/>
              </w:rPr>
              <w:t xml:space="preserve">Аксиома параллельности Евклида.  «Начала» Евклида. Л Эйлер, </w:t>
            </w:r>
            <w:proofErr w:type="spellStart"/>
            <w:r w:rsidRPr="00A86E6F">
              <w:rPr>
                <w:i/>
                <w:iCs/>
                <w:color w:val="auto"/>
              </w:rPr>
              <w:t>Н.И.Лобачевский</w:t>
            </w:r>
            <w:proofErr w:type="spellEnd"/>
            <w:r w:rsidRPr="00A86E6F">
              <w:rPr>
                <w:i/>
                <w:iCs/>
                <w:color w:val="auto"/>
              </w:rPr>
              <w:t xml:space="preserve">. История пятого постулата. </w:t>
            </w:r>
            <w:r w:rsidRPr="00A86E6F">
              <w:rPr>
                <w:color w:val="auto"/>
              </w:rPr>
              <w:t>Аксиома параллельных прямых. Следствия аксиомы.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ind w:left="-57"/>
              <w:jc w:val="center"/>
              <w:rPr>
                <w:color w:val="auto"/>
              </w:rPr>
            </w:pPr>
            <w:r>
              <w:rPr>
                <w:color w:val="auto"/>
              </w:rPr>
              <w:t>18</w:t>
            </w:r>
            <w:r w:rsidR="00614C58">
              <w:rPr>
                <w:color w:val="auto"/>
              </w:rPr>
              <w:t>.01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b/>
                <w:bCs w:val="0"/>
                <w:color w:val="auto"/>
              </w:rPr>
            </w:pPr>
            <w:r w:rsidRPr="00A86E6F">
              <w:rPr>
                <w:color w:val="auto"/>
              </w:rPr>
              <w:t xml:space="preserve">Определение. Утверждения. Аксиомы и теоремы. Доказательство. Доказательство от противного. Теорема, обратная данной. Пример и </w:t>
            </w:r>
            <w:proofErr w:type="spellStart"/>
            <w:r w:rsidRPr="00A86E6F">
              <w:rPr>
                <w:color w:val="auto"/>
              </w:rPr>
              <w:t>контрпример</w:t>
            </w:r>
            <w:proofErr w:type="spellEnd"/>
            <w:r w:rsidRPr="00A86E6F">
              <w:rPr>
                <w:color w:val="auto"/>
              </w:rPr>
              <w:t>. Истинность и ложность высказывания</w:t>
            </w:r>
            <w:r w:rsidRPr="00A86E6F">
              <w:rPr>
                <w:i/>
                <w:color w:val="auto"/>
              </w:rPr>
              <w:t>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ind w:left="-57"/>
              <w:jc w:val="center"/>
              <w:rPr>
                <w:color w:val="auto"/>
              </w:rPr>
            </w:pPr>
            <w:r>
              <w:rPr>
                <w:color w:val="auto"/>
              </w:rPr>
              <w:t>20</w:t>
            </w:r>
            <w:r w:rsidR="00614C58" w:rsidRPr="00A86E6F">
              <w:rPr>
                <w:color w:val="auto"/>
              </w:rPr>
              <w:t>.01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b/>
                <w:bCs w:val="0"/>
                <w:color w:val="auto"/>
              </w:rPr>
            </w:pPr>
            <w:r w:rsidRPr="00A86E6F">
              <w:rPr>
                <w:color w:val="auto"/>
              </w:rPr>
              <w:t>Свойства параллельных прямых. Следствия из теорем.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ind w:left="-57"/>
              <w:jc w:val="center"/>
              <w:rPr>
                <w:color w:val="auto"/>
              </w:rPr>
            </w:pPr>
            <w:r>
              <w:rPr>
                <w:color w:val="auto"/>
              </w:rPr>
              <w:t>25</w:t>
            </w:r>
            <w:r w:rsidR="00614C58" w:rsidRPr="00A86E6F">
              <w:rPr>
                <w:color w:val="auto"/>
              </w:rPr>
              <w:t>.01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  <w:shd w:val="clear" w:color="auto" w:fill="FFFFFF"/>
              </w:rPr>
              <w:t>Решение задач по теме «Свойства параллельных прямых».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ind w:left="-57"/>
              <w:jc w:val="center"/>
              <w:rPr>
                <w:color w:val="auto"/>
              </w:rPr>
            </w:pPr>
            <w:r>
              <w:rPr>
                <w:color w:val="auto"/>
              </w:rPr>
              <w:t>27</w:t>
            </w:r>
            <w:r w:rsidR="00614C58" w:rsidRPr="00A86E6F">
              <w:rPr>
                <w:color w:val="auto"/>
              </w:rPr>
              <w:t>.01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 xml:space="preserve">Решение задач на использование теоремы об углах, образованных двумя параллельными прямыми и секущей. 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ind w:left="-57"/>
              <w:jc w:val="center"/>
              <w:rPr>
                <w:color w:val="auto"/>
              </w:rPr>
            </w:pPr>
            <w:r>
              <w:rPr>
                <w:color w:val="auto"/>
              </w:rPr>
              <w:t>01.02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Решение задач по теме «Параллельные прямые»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ind w:left="-57"/>
              <w:jc w:val="center"/>
              <w:rPr>
                <w:color w:val="auto"/>
              </w:rPr>
            </w:pPr>
            <w:r>
              <w:rPr>
                <w:color w:val="auto"/>
              </w:rPr>
              <w:t>03.02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b/>
                <w:bCs w:val="0"/>
                <w:color w:val="auto"/>
              </w:rPr>
            </w:pPr>
            <w:r w:rsidRPr="00A86E6F">
              <w:rPr>
                <w:b/>
                <w:color w:val="auto"/>
              </w:rPr>
              <w:t xml:space="preserve">Контрольная работа по теме «Параллельные прямые» 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ind w:left="-57"/>
              <w:jc w:val="center"/>
              <w:rPr>
                <w:color w:val="auto"/>
              </w:rPr>
            </w:pPr>
            <w:r>
              <w:rPr>
                <w:color w:val="auto"/>
              </w:rPr>
              <w:t>08</w:t>
            </w:r>
            <w:r w:rsidR="00614C58">
              <w:rPr>
                <w:color w:val="auto"/>
              </w:rPr>
              <w:t>.02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autoSpaceDE w:val="0"/>
              <w:autoSpaceDN w:val="0"/>
              <w:adjustRightInd w:val="0"/>
              <w:ind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5063" w:type="dxa"/>
            <w:gridSpan w:val="4"/>
          </w:tcPr>
          <w:p w:rsidR="00614C58" w:rsidRPr="00A86E6F" w:rsidRDefault="00614C58" w:rsidP="00614C58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A86E6F">
              <w:rPr>
                <w:b/>
                <w:iCs/>
                <w:color w:val="auto"/>
                <w:lang w:eastAsia="en-US"/>
              </w:rPr>
              <w:t>Геометрические фигуры.</w:t>
            </w:r>
            <w:r>
              <w:rPr>
                <w:b/>
                <w:iCs/>
                <w:color w:val="auto"/>
                <w:lang w:eastAsia="en-US"/>
              </w:rPr>
              <w:t xml:space="preserve"> </w:t>
            </w:r>
            <w:r w:rsidRPr="00A86E6F">
              <w:rPr>
                <w:rFonts w:eastAsiaTheme="minorHAnsi"/>
                <w:b/>
                <w:color w:val="auto"/>
                <w:lang w:eastAsia="en-US"/>
              </w:rPr>
              <w:t>Многоугольники (13ч.)</w:t>
            </w:r>
            <w:r w:rsidRPr="00A86E6F">
              <w:rPr>
                <w:b/>
                <w:iCs/>
                <w:color w:val="auto"/>
                <w:lang w:eastAsia="en-US"/>
              </w:rPr>
              <w:t>.</w:t>
            </w:r>
            <w:r>
              <w:rPr>
                <w:b/>
                <w:iCs/>
                <w:color w:val="auto"/>
                <w:lang w:eastAsia="en-US"/>
              </w:rPr>
              <w:t xml:space="preserve"> </w:t>
            </w:r>
            <w:r w:rsidRPr="00A86E6F">
              <w:rPr>
                <w:rFonts w:eastAsiaTheme="minorHAnsi"/>
                <w:b/>
                <w:color w:val="auto"/>
                <w:lang w:eastAsia="en-US"/>
              </w:rPr>
              <w:t xml:space="preserve">Фигуры в геометрии и в окружающем мире (1ч.). </w:t>
            </w:r>
          </w:p>
          <w:p w:rsidR="00614C58" w:rsidRPr="00A86E6F" w:rsidRDefault="00614C58" w:rsidP="00614C58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A86E6F">
              <w:rPr>
                <w:rFonts w:eastAsiaTheme="minorHAnsi"/>
                <w:b/>
                <w:color w:val="auto"/>
                <w:lang w:eastAsia="en-US"/>
              </w:rPr>
              <w:t>Измерения и вычисления</w:t>
            </w:r>
            <w:r w:rsidRPr="00A86E6F">
              <w:rPr>
                <w:b/>
                <w:color w:val="auto"/>
              </w:rPr>
              <w:t>. Расстояния</w:t>
            </w:r>
            <w:r>
              <w:rPr>
                <w:b/>
                <w:color w:val="auto"/>
              </w:rPr>
              <w:t xml:space="preserve"> </w:t>
            </w:r>
            <w:r w:rsidRPr="00A86E6F">
              <w:rPr>
                <w:b/>
                <w:color w:val="auto"/>
              </w:rPr>
              <w:t>(3 ч.)</w:t>
            </w:r>
            <w:r w:rsidRPr="00A86E6F">
              <w:rPr>
                <w:rFonts w:eastAsiaTheme="minorHAnsi"/>
                <w:b/>
                <w:color w:val="auto"/>
                <w:lang w:eastAsia="en-US"/>
              </w:rPr>
              <w:t xml:space="preserve"> Измерения и вычисления(2ч.)</w:t>
            </w:r>
            <w:r w:rsidRPr="00A86E6F">
              <w:rPr>
                <w:b/>
                <w:color w:val="auto"/>
              </w:rPr>
              <w:t xml:space="preserve"> Геометрические построения (5 ч.).</w:t>
            </w:r>
            <w:r w:rsidRPr="00A86E6F">
              <w:rPr>
                <w:rFonts w:eastAsiaTheme="minorHAnsi"/>
                <w:b/>
                <w:color w:val="auto"/>
                <w:lang w:eastAsia="en-US"/>
              </w:rPr>
              <w:t xml:space="preserve"> Величины (1ч.) </w:t>
            </w:r>
          </w:p>
          <w:p w:rsidR="00614C58" w:rsidRPr="00A86E6F" w:rsidRDefault="00614C58" w:rsidP="00614C58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A86E6F">
              <w:rPr>
                <w:rFonts w:eastAsiaTheme="minorHAnsi"/>
                <w:b/>
                <w:color w:val="auto"/>
                <w:lang w:eastAsia="en-US"/>
              </w:rPr>
              <w:t>Отношения. Равенство фигур(3ч.).</w:t>
            </w:r>
            <w:r w:rsidRPr="00A86E6F">
              <w:rPr>
                <w:rFonts w:eastAsia="Calibri"/>
                <w:b/>
                <w:bCs w:val="0"/>
                <w:color w:val="auto"/>
              </w:rPr>
              <w:t xml:space="preserve"> Параллельность прямых (1ч.). </w:t>
            </w:r>
            <w:r w:rsidRPr="00A86E6F">
              <w:rPr>
                <w:b/>
                <w:color w:val="auto"/>
              </w:rPr>
              <w:t xml:space="preserve"> Перпендикулярные прямые (1ч.).</w:t>
            </w: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57"/>
              <w:rPr>
                <w:i/>
                <w:color w:val="auto"/>
              </w:rPr>
            </w:pPr>
            <w:r w:rsidRPr="00A86E6F">
              <w:rPr>
                <w:i/>
                <w:color w:val="auto"/>
              </w:rPr>
              <w:t>Анализ контрольной работы.</w:t>
            </w:r>
            <w:r w:rsidRPr="00A86E6F">
              <w:rPr>
                <w:color w:val="auto"/>
              </w:rPr>
              <w:t xml:space="preserve"> Сумма углов треугольника.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  <w:r w:rsidR="00614C58" w:rsidRPr="00A86E6F">
              <w:rPr>
                <w:color w:val="auto"/>
              </w:rPr>
              <w:t>.02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57"/>
              <w:rPr>
                <w:color w:val="auto"/>
              </w:rPr>
            </w:pPr>
            <w:r w:rsidRPr="00A86E6F">
              <w:rPr>
                <w:color w:val="auto"/>
              </w:rPr>
              <w:t>Решение задач по теме «Сумма углов треугольника»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15</w:t>
            </w:r>
            <w:r w:rsidR="00614C58" w:rsidRPr="00A86E6F">
              <w:rPr>
                <w:color w:val="auto"/>
              </w:rPr>
              <w:t>.02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57"/>
              <w:rPr>
                <w:i/>
                <w:color w:val="auto"/>
              </w:rPr>
            </w:pPr>
            <w:r w:rsidRPr="00A86E6F">
              <w:rPr>
                <w:color w:val="auto"/>
              </w:rPr>
              <w:t>Внешние углы треугольника. Свойство внешнего угла треугольника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17</w:t>
            </w:r>
            <w:r w:rsidR="00614C58" w:rsidRPr="00A86E6F">
              <w:rPr>
                <w:color w:val="auto"/>
              </w:rPr>
              <w:t>.02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 xml:space="preserve">Остроугольный, прямоугольный и тупоугольный треугольники. 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22</w:t>
            </w:r>
            <w:r w:rsidR="00614C58" w:rsidRPr="00A86E6F">
              <w:rPr>
                <w:color w:val="auto"/>
              </w:rPr>
              <w:t>.02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Зависимость между величинами сторон и углов треугольника.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24</w:t>
            </w:r>
            <w:r w:rsidR="00614C58" w:rsidRPr="00A86E6F">
              <w:rPr>
                <w:color w:val="auto"/>
              </w:rPr>
              <w:t>.02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Решение задач  по теме «Соотношение между сторонами и углами треугольника»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01.03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rPr>
          <w:trHeight w:val="272"/>
        </w:trPr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 xml:space="preserve">Неравенство треугольника. 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03.03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Решение задач на неравенство треугольника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08</w:t>
            </w:r>
            <w:r w:rsidR="00614C58">
              <w:rPr>
                <w:color w:val="auto"/>
              </w:rPr>
              <w:t>.03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tabs>
                <w:tab w:val="left" w:pos="3437"/>
              </w:tabs>
              <w:ind w:left="-57" w:right="-113"/>
              <w:rPr>
                <w:b/>
                <w:color w:val="auto"/>
              </w:rPr>
            </w:pPr>
            <w:r w:rsidRPr="00A86E6F">
              <w:rPr>
                <w:b/>
                <w:color w:val="auto"/>
              </w:rPr>
              <w:t xml:space="preserve">Контрольная работа по теме «Соотношение между сторонами и углами треугольника»  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  <w:r w:rsidR="00614C58" w:rsidRPr="00A86E6F">
              <w:rPr>
                <w:color w:val="auto"/>
              </w:rPr>
              <w:t>.03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i/>
                <w:color w:val="auto"/>
              </w:rPr>
              <w:t>Анализ контрольной работы.</w:t>
            </w:r>
            <w:r w:rsidRPr="00A86E6F">
              <w:rPr>
                <w:color w:val="auto"/>
              </w:rPr>
              <w:t xml:space="preserve"> Прямоугольные треугольники. Свойства прямоугольных треугольников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15</w:t>
            </w:r>
            <w:r w:rsidR="00614C58" w:rsidRPr="00A86E6F">
              <w:rPr>
                <w:color w:val="auto"/>
              </w:rPr>
              <w:t>.03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Решение задач по теме «Свойства прямоугольных треугольников»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17</w:t>
            </w:r>
            <w:r w:rsidR="00614C58" w:rsidRPr="00A86E6F">
              <w:rPr>
                <w:color w:val="auto"/>
              </w:rPr>
              <w:t>.03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614C58" w:rsidRDefault="00614C58" w:rsidP="00614C58">
            <w:pPr>
              <w:tabs>
                <w:tab w:val="left" w:pos="3437"/>
              </w:tabs>
              <w:ind w:left="-57" w:right="-113"/>
              <w:rPr>
                <w:i/>
                <w:color w:val="auto"/>
              </w:rPr>
            </w:pPr>
            <w:r w:rsidRPr="00614C58">
              <w:rPr>
                <w:i/>
                <w:color w:val="auto"/>
              </w:rPr>
              <w:t>Контрольная работа за 3 четверть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22</w:t>
            </w:r>
            <w:r w:rsidR="00614C58" w:rsidRPr="00A86E6F">
              <w:rPr>
                <w:color w:val="auto"/>
              </w:rPr>
              <w:t>.03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>
              <w:rPr>
                <w:color w:val="auto"/>
              </w:rPr>
              <w:t xml:space="preserve">Анализ контрольной работы. </w:t>
            </w:r>
            <w:r w:rsidRPr="00A86E6F">
              <w:rPr>
                <w:color w:val="auto"/>
              </w:rPr>
              <w:t>Признаки равенства прямоугольных треугольников</w:t>
            </w:r>
            <w:r>
              <w:rPr>
                <w:color w:val="auto"/>
              </w:rPr>
              <w:t xml:space="preserve">. </w:t>
            </w:r>
            <w:r w:rsidRPr="00A86E6F">
              <w:rPr>
                <w:color w:val="auto"/>
              </w:rPr>
              <w:t>Решение задач по теме «Признаки равенства прямоугольных треугольников»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24</w:t>
            </w:r>
            <w:r w:rsidR="00614C58" w:rsidRPr="00A86E6F">
              <w:rPr>
                <w:color w:val="auto"/>
              </w:rPr>
              <w:t>.03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rPr>
          <w:trHeight w:val="261"/>
        </w:trPr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 xml:space="preserve">Прямой угол. Перпендикуляр к прямой. Наклонная, проекция. Расстояние между точками. Расстояние от точки до прямой. Расстояние между фигурами. 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07</w:t>
            </w:r>
            <w:r w:rsidR="00614C58" w:rsidRPr="00A86E6F">
              <w:rPr>
                <w:color w:val="auto"/>
              </w:rPr>
              <w:t>.04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Расстояние от точки до прямой. Расстояние между фигурами.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  <w:r w:rsidR="00614C58" w:rsidRPr="00A86E6F">
              <w:rPr>
                <w:color w:val="auto"/>
              </w:rPr>
              <w:t>.04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 xml:space="preserve">Построение треугольника по трем его элементам.  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14</w:t>
            </w:r>
            <w:r w:rsidR="00614C58" w:rsidRPr="00A86E6F">
              <w:rPr>
                <w:color w:val="auto"/>
              </w:rPr>
              <w:t>.04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Построение треугольника по двум сторонам и углу между ними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19.</w:t>
            </w:r>
            <w:r w:rsidR="00614C58" w:rsidRPr="00A86E6F">
              <w:rPr>
                <w:color w:val="auto"/>
              </w:rPr>
              <w:t>04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Построение треугольника по стороне и двум прилежащим к ней углам.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21</w:t>
            </w:r>
            <w:r w:rsidR="00614C58" w:rsidRPr="00A86E6F">
              <w:rPr>
                <w:color w:val="auto"/>
              </w:rPr>
              <w:t>.04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tabs>
                <w:tab w:val="left" w:pos="3437"/>
              </w:tabs>
              <w:ind w:left="-57" w:right="-113"/>
              <w:rPr>
                <w:color w:val="auto"/>
              </w:rPr>
            </w:pPr>
            <w:r w:rsidRPr="00A86E6F">
              <w:rPr>
                <w:iCs/>
                <w:color w:val="auto"/>
              </w:rPr>
              <w:t>Построение треугольника по трем сторонам.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26</w:t>
            </w:r>
            <w:r w:rsidR="00614C58" w:rsidRPr="00A86E6F">
              <w:rPr>
                <w:color w:val="auto"/>
              </w:rPr>
              <w:t>.04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tabs>
                <w:tab w:val="left" w:pos="3437"/>
              </w:tabs>
              <w:ind w:left="-57" w:right="-113"/>
              <w:rPr>
                <w:iCs/>
                <w:color w:val="auto"/>
              </w:rPr>
            </w:pPr>
            <w:r w:rsidRPr="00A86E6F">
              <w:rPr>
                <w:iCs/>
                <w:color w:val="auto"/>
              </w:rPr>
              <w:t>Решение задач на построение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28</w:t>
            </w:r>
            <w:r w:rsidR="00614C58" w:rsidRPr="00A86E6F">
              <w:rPr>
                <w:color w:val="auto"/>
              </w:rPr>
              <w:t>.04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tabs>
                <w:tab w:val="left" w:pos="3437"/>
              </w:tabs>
              <w:ind w:left="-57" w:right="-113"/>
              <w:rPr>
                <w:b/>
                <w:color w:val="auto"/>
              </w:rPr>
            </w:pPr>
            <w:r w:rsidRPr="00A86E6F">
              <w:rPr>
                <w:b/>
                <w:color w:val="auto"/>
              </w:rPr>
              <w:t>Контрольная работа по теме «Прямоугольные треугольники»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03</w:t>
            </w:r>
            <w:r w:rsidR="00614C58" w:rsidRPr="00A86E6F">
              <w:rPr>
                <w:color w:val="auto"/>
              </w:rPr>
              <w:t>.0</w:t>
            </w:r>
            <w:r>
              <w:rPr>
                <w:color w:val="auto"/>
              </w:rPr>
              <w:t>5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Анализ контрольной работы.</w:t>
            </w:r>
            <w:r>
              <w:rPr>
                <w:color w:val="auto"/>
              </w:rPr>
              <w:t xml:space="preserve"> </w:t>
            </w:r>
            <w:r w:rsidRPr="00A86E6F">
              <w:rPr>
                <w:color w:val="auto"/>
              </w:rPr>
              <w:t>Повторение по теме «Начальные геометрические сведения»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05.05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Повторение по теме «Свойства и признаки равнобедренного треугольника»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  <w:r w:rsidR="00614C58" w:rsidRPr="00A86E6F">
              <w:rPr>
                <w:color w:val="auto"/>
              </w:rPr>
              <w:t>.05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Повторение по теме «Признаки равенства треугольников»</w:t>
            </w:r>
            <w:r w:rsidRPr="007B390C">
              <w:rPr>
                <w:b/>
                <w:i/>
                <w:color w:val="auto"/>
              </w:rPr>
              <w:t xml:space="preserve"> 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  <w:r w:rsidR="00614C58" w:rsidRPr="00A86E6F">
              <w:rPr>
                <w:color w:val="auto"/>
              </w:rPr>
              <w:t>.05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color w:val="auto"/>
              </w:rPr>
            </w:pPr>
            <w:r w:rsidRPr="007B390C">
              <w:rPr>
                <w:b/>
                <w:i/>
                <w:color w:val="auto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17</w:t>
            </w:r>
            <w:r w:rsidR="00614C58" w:rsidRPr="00A86E6F">
              <w:rPr>
                <w:color w:val="auto"/>
              </w:rPr>
              <w:t>.05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Повторение по теме «Параллельные прямые»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19</w:t>
            </w:r>
            <w:r w:rsidR="00614C58" w:rsidRPr="00A86E6F">
              <w:rPr>
                <w:color w:val="auto"/>
              </w:rPr>
              <w:t>.05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Повторение по</w:t>
            </w:r>
            <w:r>
              <w:rPr>
                <w:color w:val="auto"/>
              </w:rPr>
              <w:t xml:space="preserve"> теме «Сумма углов треугольника. </w:t>
            </w:r>
            <w:r w:rsidRPr="00A86E6F">
              <w:rPr>
                <w:color w:val="auto"/>
              </w:rPr>
              <w:t>Соотношение между сторонами и углами треугольн</w:t>
            </w:r>
            <w:r w:rsidRPr="00A86E6F">
              <w:rPr>
                <w:color w:val="auto"/>
              </w:rPr>
              <w:t>и</w:t>
            </w:r>
            <w:r w:rsidRPr="00A86E6F">
              <w:rPr>
                <w:color w:val="auto"/>
              </w:rPr>
              <w:t>ка</w:t>
            </w:r>
            <w:r>
              <w:rPr>
                <w:color w:val="auto"/>
              </w:rPr>
              <w:t>»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24</w:t>
            </w:r>
            <w:r w:rsidR="00614C58" w:rsidRPr="00A86E6F">
              <w:rPr>
                <w:color w:val="auto"/>
              </w:rPr>
              <w:t>.05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Повторение по теме «Прямоугольные треугольники. Свойства прямоугольных треугольников».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26</w:t>
            </w:r>
            <w:r w:rsidR="00614C58" w:rsidRPr="00A86E6F">
              <w:rPr>
                <w:color w:val="auto"/>
              </w:rPr>
              <w:t>.05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Повторение по теме «Расстояние от точки доя прямой. Расстояние между фигурами»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31</w:t>
            </w:r>
            <w:r w:rsidR="00614C58">
              <w:rPr>
                <w:color w:val="auto"/>
              </w:rPr>
              <w:t>.05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  <w:tr w:rsidR="00614C58" w:rsidRPr="00A86E6F" w:rsidTr="006145DC">
        <w:tc>
          <w:tcPr>
            <w:tcW w:w="813" w:type="dxa"/>
            <w:vAlign w:val="center"/>
          </w:tcPr>
          <w:p w:rsidR="00614C58" w:rsidRPr="00A86E6F" w:rsidRDefault="00614C58" w:rsidP="00614C5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right="-533"/>
              <w:rPr>
                <w:rFonts w:eastAsia="Calibri"/>
                <w:color w:val="auto"/>
                <w:lang w:bidi="en-US"/>
              </w:rPr>
            </w:pPr>
          </w:p>
        </w:tc>
        <w:tc>
          <w:tcPr>
            <w:tcW w:w="10811" w:type="dxa"/>
          </w:tcPr>
          <w:p w:rsidR="00614C58" w:rsidRPr="00A86E6F" w:rsidRDefault="00614C58" w:rsidP="00614C58">
            <w:pPr>
              <w:ind w:left="-57" w:right="-113"/>
              <w:rPr>
                <w:color w:val="auto"/>
              </w:rPr>
            </w:pPr>
            <w:r w:rsidRPr="00A86E6F">
              <w:rPr>
                <w:color w:val="auto"/>
              </w:rPr>
              <w:t>Повторение по теме «Геометрические построения»</w:t>
            </w:r>
          </w:p>
        </w:tc>
        <w:tc>
          <w:tcPr>
            <w:tcW w:w="1134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  <w:r w:rsidRPr="00A86E6F">
              <w:rPr>
                <w:color w:val="auto"/>
              </w:rPr>
              <w:t>1</w:t>
            </w:r>
          </w:p>
        </w:tc>
        <w:tc>
          <w:tcPr>
            <w:tcW w:w="1701" w:type="dxa"/>
          </w:tcPr>
          <w:p w:rsidR="00614C58" w:rsidRPr="00A86E6F" w:rsidRDefault="002B5FBF" w:rsidP="00614C5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31</w:t>
            </w:r>
            <w:r w:rsidR="00614C58" w:rsidRPr="00A86E6F">
              <w:rPr>
                <w:color w:val="auto"/>
              </w:rPr>
              <w:t>.05</w:t>
            </w:r>
          </w:p>
        </w:tc>
        <w:tc>
          <w:tcPr>
            <w:tcW w:w="1417" w:type="dxa"/>
          </w:tcPr>
          <w:p w:rsidR="00614C58" w:rsidRPr="00A86E6F" w:rsidRDefault="00614C58" w:rsidP="00614C58">
            <w:pPr>
              <w:jc w:val="center"/>
              <w:rPr>
                <w:color w:val="auto"/>
              </w:rPr>
            </w:pPr>
          </w:p>
        </w:tc>
      </w:tr>
    </w:tbl>
    <w:p w:rsidR="00DC6E33" w:rsidRPr="00A86E6F" w:rsidRDefault="00DC6E33" w:rsidP="000C6547">
      <w:pPr>
        <w:autoSpaceDE w:val="0"/>
        <w:autoSpaceDN w:val="0"/>
        <w:adjustRightInd w:val="0"/>
        <w:ind w:right="-57"/>
        <w:jc w:val="both"/>
        <w:rPr>
          <w:b/>
          <w:i/>
          <w:color w:val="auto"/>
        </w:rPr>
      </w:pPr>
    </w:p>
    <w:sectPr w:rsidR="00DC6E33" w:rsidRPr="00A86E6F" w:rsidSect="008A416E">
      <w:footerReference w:type="default" r:id="rId10"/>
      <w:pgSz w:w="16838" w:h="11906" w:orient="landscape"/>
      <w:pgMar w:top="1276" w:right="820" w:bottom="709" w:left="1134" w:header="567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E18" w:rsidRDefault="00E64E18" w:rsidP="00711BC4">
      <w:r>
        <w:separator/>
      </w:r>
    </w:p>
  </w:endnote>
  <w:endnote w:type="continuationSeparator" w:id="0">
    <w:p w:rsidR="00E64E18" w:rsidRDefault="00E64E18" w:rsidP="0071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880692"/>
      <w:docPartObj>
        <w:docPartGallery w:val="Page Numbers (Bottom of Page)"/>
        <w:docPartUnique/>
      </w:docPartObj>
    </w:sdtPr>
    <w:sdtEndPr/>
    <w:sdtContent>
      <w:p w:rsidR="007D675F" w:rsidRDefault="007D675F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D99">
          <w:rPr>
            <w:noProof/>
          </w:rPr>
          <w:t>2</w:t>
        </w:r>
        <w:r>
          <w:fldChar w:fldCharType="end"/>
        </w:r>
      </w:p>
    </w:sdtContent>
  </w:sdt>
  <w:p w:rsidR="00175FF6" w:rsidRDefault="00175FF6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E18" w:rsidRDefault="00E64E18" w:rsidP="00711BC4">
      <w:r>
        <w:separator/>
      </w:r>
    </w:p>
  </w:footnote>
  <w:footnote w:type="continuationSeparator" w:id="0">
    <w:p w:rsidR="00E64E18" w:rsidRDefault="00E64E18" w:rsidP="00711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1547"/>
    <w:multiLevelType w:val="hybridMultilevel"/>
    <w:tmpl w:val="EA9AB64E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2">
    <w:nsid w:val="0FB12FF0"/>
    <w:multiLevelType w:val="hybridMultilevel"/>
    <w:tmpl w:val="FDF89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E6724"/>
    <w:multiLevelType w:val="hybridMultilevel"/>
    <w:tmpl w:val="99C48E0A"/>
    <w:lvl w:ilvl="0" w:tplc="04190013">
      <w:start w:val="1"/>
      <w:numFmt w:val="upperRoman"/>
      <w:lvlText w:val="%1."/>
      <w:lvlJc w:val="righ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4">
    <w:nsid w:val="12D93058"/>
    <w:multiLevelType w:val="hybridMultilevel"/>
    <w:tmpl w:val="A3FED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502" w:hanging="360"/>
      </w:pPr>
      <w:rPr>
        <w:rFonts w:ascii="Wingdings" w:hAnsi="Wingdings" w:cs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18C2B82"/>
    <w:multiLevelType w:val="hybridMultilevel"/>
    <w:tmpl w:val="85BAA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07079"/>
    <w:multiLevelType w:val="hybridMultilevel"/>
    <w:tmpl w:val="26B2CE6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4D0C89"/>
    <w:multiLevelType w:val="hybridMultilevel"/>
    <w:tmpl w:val="F9560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644096"/>
    <w:multiLevelType w:val="hybridMultilevel"/>
    <w:tmpl w:val="EDE4CB5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2">
    <w:nsid w:val="3FAF55E1"/>
    <w:multiLevelType w:val="hybridMultilevel"/>
    <w:tmpl w:val="A7C6E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650954"/>
    <w:multiLevelType w:val="hybridMultilevel"/>
    <w:tmpl w:val="27C8A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cs="Wingdings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17">
    <w:nsid w:val="49421F95"/>
    <w:multiLevelType w:val="hybridMultilevel"/>
    <w:tmpl w:val="FC8E6E4E"/>
    <w:lvl w:ilvl="0" w:tplc="04190013">
      <w:start w:val="1"/>
      <w:numFmt w:val="upperRoman"/>
      <w:lvlText w:val="%1."/>
      <w:lvlJc w:val="righ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>
    <w:nsid w:val="4C0D60B3"/>
    <w:multiLevelType w:val="hybridMultilevel"/>
    <w:tmpl w:val="0D9C77C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9B4202D"/>
    <w:multiLevelType w:val="hybridMultilevel"/>
    <w:tmpl w:val="485698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43A1818">
      <w:start w:val="1"/>
      <w:numFmt w:val="bullet"/>
      <w:lvlText w:val=""/>
      <w:lvlJc w:val="left"/>
      <w:pPr>
        <w:tabs>
          <w:tab w:val="num" w:pos="890"/>
        </w:tabs>
        <w:ind w:left="1004" w:hanging="284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08D4777"/>
    <w:multiLevelType w:val="hybridMultilevel"/>
    <w:tmpl w:val="EADE062A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64BC4725"/>
    <w:multiLevelType w:val="hybridMultilevel"/>
    <w:tmpl w:val="AB0A0EC2"/>
    <w:lvl w:ilvl="0" w:tplc="04190001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24">
    <w:nsid w:val="6A620E19"/>
    <w:multiLevelType w:val="hybridMultilevel"/>
    <w:tmpl w:val="ED72C2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5950B8"/>
    <w:multiLevelType w:val="hybridMultilevel"/>
    <w:tmpl w:val="DCECF5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502"/>
        </w:tabs>
        <w:ind w:left="-425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cs="Wingdings" w:hint="default"/>
      </w:rPr>
    </w:lvl>
  </w:abstractNum>
  <w:abstractNum w:abstractNumId="27">
    <w:nsid w:val="773B63DB"/>
    <w:multiLevelType w:val="hybridMultilevel"/>
    <w:tmpl w:val="ADAACE9E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26"/>
  </w:num>
  <w:num w:numId="3">
    <w:abstractNumId w:val="1"/>
  </w:num>
  <w:num w:numId="4">
    <w:abstractNumId w:val="11"/>
  </w:num>
  <w:num w:numId="5">
    <w:abstractNumId w:val="28"/>
  </w:num>
  <w:num w:numId="6">
    <w:abstractNumId w:val="9"/>
  </w:num>
  <w:num w:numId="7">
    <w:abstractNumId w:val="27"/>
  </w:num>
  <w:num w:numId="8">
    <w:abstractNumId w:val="18"/>
  </w:num>
  <w:num w:numId="9">
    <w:abstractNumId w:val="2"/>
  </w:num>
  <w:num w:numId="10">
    <w:abstractNumId w:val="17"/>
  </w:num>
  <w:num w:numId="11">
    <w:abstractNumId w:val="12"/>
  </w:num>
  <w:num w:numId="12">
    <w:abstractNumId w:val="7"/>
  </w:num>
  <w:num w:numId="13">
    <w:abstractNumId w:val="3"/>
  </w:num>
  <w:num w:numId="14">
    <w:abstractNumId w:val="25"/>
  </w:num>
  <w:num w:numId="15">
    <w:abstractNumId w:val="6"/>
  </w:num>
  <w:num w:numId="16">
    <w:abstractNumId w:val="13"/>
  </w:num>
  <w:num w:numId="17">
    <w:abstractNumId w:val="4"/>
  </w:num>
  <w:num w:numId="18">
    <w:abstractNumId w:val="21"/>
  </w:num>
  <w:num w:numId="19">
    <w:abstractNumId w:val="0"/>
  </w:num>
  <w:num w:numId="20">
    <w:abstractNumId w:val="15"/>
  </w:num>
  <w:num w:numId="21">
    <w:abstractNumId w:val="8"/>
  </w:num>
  <w:num w:numId="22">
    <w:abstractNumId w:val="23"/>
  </w:num>
  <w:num w:numId="23">
    <w:abstractNumId w:val="16"/>
  </w:num>
  <w:num w:numId="24">
    <w:abstractNumId w:val="24"/>
  </w:num>
  <w:num w:numId="25">
    <w:abstractNumId w:val="5"/>
  </w:num>
  <w:num w:numId="26">
    <w:abstractNumId w:val="22"/>
  </w:num>
  <w:num w:numId="27">
    <w:abstractNumId w:val="10"/>
    <w:lvlOverride w:ilvl="0">
      <w:startOverride w:val="1"/>
    </w:lvlOverride>
  </w:num>
  <w:num w:numId="28">
    <w:abstractNumId w:val="14"/>
  </w:num>
  <w:num w:numId="29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defaultTabStop w:val="708"/>
  <w:autoHyphenation/>
  <w:hyphenationZone w:val="62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AB0"/>
    <w:rsid w:val="00001443"/>
    <w:rsid w:val="00001DA2"/>
    <w:rsid w:val="00002130"/>
    <w:rsid w:val="00002272"/>
    <w:rsid w:val="000024E2"/>
    <w:rsid w:val="00003462"/>
    <w:rsid w:val="0000396D"/>
    <w:rsid w:val="00004700"/>
    <w:rsid w:val="00004DAD"/>
    <w:rsid w:val="00006116"/>
    <w:rsid w:val="000065B9"/>
    <w:rsid w:val="00007C63"/>
    <w:rsid w:val="0001175F"/>
    <w:rsid w:val="00012D0B"/>
    <w:rsid w:val="000137BC"/>
    <w:rsid w:val="00013DD6"/>
    <w:rsid w:val="0001415D"/>
    <w:rsid w:val="00014BF1"/>
    <w:rsid w:val="00015AC9"/>
    <w:rsid w:val="00016328"/>
    <w:rsid w:val="00017B9E"/>
    <w:rsid w:val="00020C5F"/>
    <w:rsid w:val="00021038"/>
    <w:rsid w:val="00022491"/>
    <w:rsid w:val="00022923"/>
    <w:rsid w:val="000230B9"/>
    <w:rsid w:val="00023501"/>
    <w:rsid w:val="00025879"/>
    <w:rsid w:val="00026189"/>
    <w:rsid w:val="00026DC9"/>
    <w:rsid w:val="00027D12"/>
    <w:rsid w:val="00030459"/>
    <w:rsid w:val="00030D1A"/>
    <w:rsid w:val="0003309D"/>
    <w:rsid w:val="0003342A"/>
    <w:rsid w:val="00033D4C"/>
    <w:rsid w:val="0003467A"/>
    <w:rsid w:val="00034E00"/>
    <w:rsid w:val="00035E31"/>
    <w:rsid w:val="000364C7"/>
    <w:rsid w:val="000373BC"/>
    <w:rsid w:val="00037831"/>
    <w:rsid w:val="0004167A"/>
    <w:rsid w:val="0004243D"/>
    <w:rsid w:val="00047E72"/>
    <w:rsid w:val="00055215"/>
    <w:rsid w:val="000557C5"/>
    <w:rsid w:val="0005769A"/>
    <w:rsid w:val="00057CCB"/>
    <w:rsid w:val="00060BD0"/>
    <w:rsid w:val="0006182D"/>
    <w:rsid w:val="00061CA2"/>
    <w:rsid w:val="00061FC9"/>
    <w:rsid w:val="00064874"/>
    <w:rsid w:val="00065484"/>
    <w:rsid w:val="000669DE"/>
    <w:rsid w:val="000677A2"/>
    <w:rsid w:val="00070054"/>
    <w:rsid w:val="00070B84"/>
    <w:rsid w:val="00071B29"/>
    <w:rsid w:val="00072349"/>
    <w:rsid w:val="00072638"/>
    <w:rsid w:val="0007637D"/>
    <w:rsid w:val="00080868"/>
    <w:rsid w:val="00081C54"/>
    <w:rsid w:val="00082046"/>
    <w:rsid w:val="0008246B"/>
    <w:rsid w:val="00086F17"/>
    <w:rsid w:val="0008704C"/>
    <w:rsid w:val="000876CF"/>
    <w:rsid w:val="00087C45"/>
    <w:rsid w:val="00090931"/>
    <w:rsid w:val="00090ABB"/>
    <w:rsid w:val="000913D8"/>
    <w:rsid w:val="000930AA"/>
    <w:rsid w:val="0009576F"/>
    <w:rsid w:val="00096388"/>
    <w:rsid w:val="0009762D"/>
    <w:rsid w:val="000A306C"/>
    <w:rsid w:val="000A4215"/>
    <w:rsid w:val="000A67B6"/>
    <w:rsid w:val="000A68BE"/>
    <w:rsid w:val="000A79AA"/>
    <w:rsid w:val="000B121E"/>
    <w:rsid w:val="000B1503"/>
    <w:rsid w:val="000B23DF"/>
    <w:rsid w:val="000B3430"/>
    <w:rsid w:val="000B3A28"/>
    <w:rsid w:val="000B4F87"/>
    <w:rsid w:val="000B5EC2"/>
    <w:rsid w:val="000B64F5"/>
    <w:rsid w:val="000B687B"/>
    <w:rsid w:val="000B7613"/>
    <w:rsid w:val="000B78C3"/>
    <w:rsid w:val="000C071B"/>
    <w:rsid w:val="000C0CD8"/>
    <w:rsid w:val="000C1DD8"/>
    <w:rsid w:val="000C2260"/>
    <w:rsid w:val="000C241A"/>
    <w:rsid w:val="000C2B7F"/>
    <w:rsid w:val="000C3B74"/>
    <w:rsid w:val="000C451A"/>
    <w:rsid w:val="000C4F27"/>
    <w:rsid w:val="000C6547"/>
    <w:rsid w:val="000C7139"/>
    <w:rsid w:val="000C7261"/>
    <w:rsid w:val="000D0737"/>
    <w:rsid w:val="000D20C2"/>
    <w:rsid w:val="000D31FD"/>
    <w:rsid w:val="000D3467"/>
    <w:rsid w:val="000D4F04"/>
    <w:rsid w:val="000D650E"/>
    <w:rsid w:val="000D75C8"/>
    <w:rsid w:val="000D7BEB"/>
    <w:rsid w:val="000E10C4"/>
    <w:rsid w:val="000E1157"/>
    <w:rsid w:val="000E30FB"/>
    <w:rsid w:val="000E343B"/>
    <w:rsid w:val="000E5905"/>
    <w:rsid w:val="000E64BC"/>
    <w:rsid w:val="000F276C"/>
    <w:rsid w:val="000F3C9A"/>
    <w:rsid w:val="000F50CA"/>
    <w:rsid w:val="0010072B"/>
    <w:rsid w:val="0010110F"/>
    <w:rsid w:val="00102382"/>
    <w:rsid w:val="00102C0A"/>
    <w:rsid w:val="00104009"/>
    <w:rsid w:val="001062A2"/>
    <w:rsid w:val="00106D14"/>
    <w:rsid w:val="00107CF1"/>
    <w:rsid w:val="001112F9"/>
    <w:rsid w:val="00111760"/>
    <w:rsid w:val="00112FE7"/>
    <w:rsid w:val="0011369E"/>
    <w:rsid w:val="001146BA"/>
    <w:rsid w:val="0011565D"/>
    <w:rsid w:val="00115F54"/>
    <w:rsid w:val="00115FC6"/>
    <w:rsid w:val="0012000A"/>
    <w:rsid w:val="00120D02"/>
    <w:rsid w:val="001211AD"/>
    <w:rsid w:val="00121E79"/>
    <w:rsid w:val="00123307"/>
    <w:rsid w:val="001250A5"/>
    <w:rsid w:val="001308F4"/>
    <w:rsid w:val="00130F28"/>
    <w:rsid w:val="00132AB9"/>
    <w:rsid w:val="001376B0"/>
    <w:rsid w:val="00143812"/>
    <w:rsid w:val="00146D70"/>
    <w:rsid w:val="00147EDD"/>
    <w:rsid w:val="001500EE"/>
    <w:rsid w:val="00150438"/>
    <w:rsid w:val="001505D8"/>
    <w:rsid w:val="0015283E"/>
    <w:rsid w:val="00152EE1"/>
    <w:rsid w:val="001560E5"/>
    <w:rsid w:val="00157295"/>
    <w:rsid w:val="001607B0"/>
    <w:rsid w:val="00162F49"/>
    <w:rsid w:val="00163F28"/>
    <w:rsid w:val="00164116"/>
    <w:rsid w:val="00164242"/>
    <w:rsid w:val="00165A2D"/>
    <w:rsid w:val="0016766E"/>
    <w:rsid w:val="001704A2"/>
    <w:rsid w:val="00170F84"/>
    <w:rsid w:val="00171442"/>
    <w:rsid w:val="001724C8"/>
    <w:rsid w:val="00172BDF"/>
    <w:rsid w:val="001744DC"/>
    <w:rsid w:val="00175B59"/>
    <w:rsid w:val="00175BB1"/>
    <w:rsid w:val="00175FF6"/>
    <w:rsid w:val="001760C8"/>
    <w:rsid w:val="00176C16"/>
    <w:rsid w:val="001779C0"/>
    <w:rsid w:val="00177C18"/>
    <w:rsid w:val="0018186D"/>
    <w:rsid w:val="001849DB"/>
    <w:rsid w:val="00185125"/>
    <w:rsid w:val="00191A4E"/>
    <w:rsid w:val="00194882"/>
    <w:rsid w:val="00196BD7"/>
    <w:rsid w:val="00197588"/>
    <w:rsid w:val="001A0B74"/>
    <w:rsid w:val="001A3D82"/>
    <w:rsid w:val="001A3F2D"/>
    <w:rsid w:val="001A4F61"/>
    <w:rsid w:val="001A6085"/>
    <w:rsid w:val="001A79CF"/>
    <w:rsid w:val="001A7F59"/>
    <w:rsid w:val="001B2BA0"/>
    <w:rsid w:val="001B4515"/>
    <w:rsid w:val="001B50E3"/>
    <w:rsid w:val="001B5D1B"/>
    <w:rsid w:val="001C0AAD"/>
    <w:rsid w:val="001C1AC2"/>
    <w:rsid w:val="001C5702"/>
    <w:rsid w:val="001C5CC4"/>
    <w:rsid w:val="001C6B06"/>
    <w:rsid w:val="001C7798"/>
    <w:rsid w:val="001D13AE"/>
    <w:rsid w:val="001D305C"/>
    <w:rsid w:val="001D3F49"/>
    <w:rsid w:val="001D40D7"/>
    <w:rsid w:val="001D4135"/>
    <w:rsid w:val="001D6652"/>
    <w:rsid w:val="001D693C"/>
    <w:rsid w:val="001E0C2B"/>
    <w:rsid w:val="001E1A79"/>
    <w:rsid w:val="001E3F03"/>
    <w:rsid w:val="001E41F5"/>
    <w:rsid w:val="001E44D9"/>
    <w:rsid w:val="001E5392"/>
    <w:rsid w:val="001E6980"/>
    <w:rsid w:val="001E7391"/>
    <w:rsid w:val="001E761A"/>
    <w:rsid w:val="001E7658"/>
    <w:rsid w:val="001E7B00"/>
    <w:rsid w:val="001E7BDC"/>
    <w:rsid w:val="001F0C9D"/>
    <w:rsid w:val="001F12CA"/>
    <w:rsid w:val="001F325B"/>
    <w:rsid w:val="001F403B"/>
    <w:rsid w:val="001F56CD"/>
    <w:rsid w:val="00201766"/>
    <w:rsid w:val="00202CB9"/>
    <w:rsid w:val="002050AF"/>
    <w:rsid w:val="00205920"/>
    <w:rsid w:val="00207337"/>
    <w:rsid w:val="00207342"/>
    <w:rsid w:val="00207626"/>
    <w:rsid w:val="0021096F"/>
    <w:rsid w:val="00210C26"/>
    <w:rsid w:val="002126C2"/>
    <w:rsid w:val="002142D6"/>
    <w:rsid w:val="002147FC"/>
    <w:rsid w:val="00214B8C"/>
    <w:rsid w:val="00214BE5"/>
    <w:rsid w:val="00217994"/>
    <w:rsid w:val="002203BE"/>
    <w:rsid w:val="002207F4"/>
    <w:rsid w:val="00220F17"/>
    <w:rsid w:val="00221F95"/>
    <w:rsid w:val="00223EB3"/>
    <w:rsid w:val="00225063"/>
    <w:rsid w:val="00225EEE"/>
    <w:rsid w:val="00227618"/>
    <w:rsid w:val="00230905"/>
    <w:rsid w:val="00230E6F"/>
    <w:rsid w:val="00230E80"/>
    <w:rsid w:val="00231152"/>
    <w:rsid w:val="0023302B"/>
    <w:rsid w:val="002334D7"/>
    <w:rsid w:val="00235A78"/>
    <w:rsid w:val="00235D77"/>
    <w:rsid w:val="00241309"/>
    <w:rsid w:val="00244231"/>
    <w:rsid w:val="00246B0B"/>
    <w:rsid w:val="00246C20"/>
    <w:rsid w:val="00251D6B"/>
    <w:rsid w:val="00252FA3"/>
    <w:rsid w:val="00253707"/>
    <w:rsid w:val="00254C48"/>
    <w:rsid w:val="002557BC"/>
    <w:rsid w:val="00256F2E"/>
    <w:rsid w:val="00257CE4"/>
    <w:rsid w:val="0026066D"/>
    <w:rsid w:val="002619A1"/>
    <w:rsid w:val="00264C1A"/>
    <w:rsid w:val="00264D18"/>
    <w:rsid w:val="002651B9"/>
    <w:rsid w:val="00266EE0"/>
    <w:rsid w:val="00267019"/>
    <w:rsid w:val="002728BD"/>
    <w:rsid w:val="00274983"/>
    <w:rsid w:val="00275F62"/>
    <w:rsid w:val="00277617"/>
    <w:rsid w:val="00277DF4"/>
    <w:rsid w:val="00280825"/>
    <w:rsid w:val="00281C3A"/>
    <w:rsid w:val="00281CA1"/>
    <w:rsid w:val="00281ED4"/>
    <w:rsid w:val="00283A55"/>
    <w:rsid w:val="002843D5"/>
    <w:rsid w:val="0028575D"/>
    <w:rsid w:val="00286BC0"/>
    <w:rsid w:val="00287AD2"/>
    <w:rsid w:val="0029154A"/>
    <w:rsid w:val="0029173E"/>
    <w:rsid w:val="00292230"/>
    <w:rsid w:val="0029273B"/>
    <w:rsid w:val="002930F4"/>
    <w:rsid w:val="00293599"/>
    <w:rsid w:val="0029644A"/>
    <w:rsid w:val="00296F62"/>
    <w:rsid w:val="00297824"/>
    <w:rsid w:val="00297880"/>
    <w:rsid w:val="002A10CA"/>
    <w:rsid w:val="002A13C7"/>
    <w:rsid w:val="002A1BF3"/>
    <w:rsid w:val="002A2CC7"/>
    <w:rsid w:val="002A4524"/>
    <w:rsid w:val="002A68E5"/>
    <w:rsid w:val="002A76E8"/>
    <w:rsid w:val="002B0507"/>
    <w:rsid w:val="002B25C3"/>
    <w:rsid w:val="002B2FF9"/>
    <w:rsid w:val="002B39F9"/>
    <w:rsid w:val="002B3D95"/>
    <w:rsid w:val="002B40E7"/>
    <w:rsid w:val="002B5FBF"/>
    <w:rsid w:val="002B63B4"/>
    <w:rsid w:val="002B64A8"/>
    <w:rsid w:val="002B7EE6"/>
    <w:rsid w:val="002C2AB0"/>
    <w:rsid w:val="002C3C33"/>
    <w:rsid w:val="002C3E53"/>
    <w:rsid w:val="002C42DC"/>
    <w:rsid w:val="002C4664"/>
    <w:rsid w:val="002C4846"/>
    <w:rsid w:val="002C4F28"/>
    <w:rsid w:val="002C6669"/>
    <w:rsid w:val="002C7C2D"/>
    <w:rsid w:val="002D143B"/>
    <w:rsid w:val="002D36BB"/>
    <w:rsid w:val="002D37C3"/>
    <w:rsid w:val="002D5049"/>
    <w:rsid w:val="002D5F4B"/>
    <w:rsid w:val="002D60CD"/>
    <w:rsid w:val="002D73ED"/>
    <w:rsid w:val="002E03FE"/>
    <w:rsid w:val="002E1B27"/>
    <w:rsid w:val="002E54F9"/>
    <w:rsid w:val="002E5DC9"/>
    <w:rsid w:val="002E6371"/>
    <w:rsid w:val="002E77D8"/>
    <w:rsid w:val="002E7A68"/>
    <w:rsid w:val="002E7CAB"/>
    <w:rsid w:val="002F1520"/>
    <w:rsid w:val="002F2823"/>
    <w:rsid w:val="002F2AEE"/>
    <w:rsid w:val="002F4DDD"/>
    <w:rsid w:val="002F71FB"/>
    <w:rsid w:val="002F7209"/>
    <w:rsid w:val="002F7469"/>
    <w:rsid w:val="00302D27"/>
    <w:rsid w:val="0030599B"/>
    <w:rsid w:val="0030670B"/>
    <w:rsid w:val="00306EDB"/>
    <w:rsid w:val="003123AC"/>
    <w:rsid w:val="00312E73"/>
    <w:rsid w:val="00314CE3"/>
    <w:rsid w:val="00315EBF"/>
    <w:rsid w:val="003161E9"/>
    <w:rsid w:val="00316289"/>
    <w:rsid w:val="0031700C"/>
    <w:rsid w:val="003203AB"/>
    <w:rsid w:val="00320528"/>
    <w:rsid w:val="00320DDA"/>
    <w:rsid w:val="00322172"/>
    <w:rsid w:val="003231AA"/>
    <w:rsid w:val="003273E5"/>
    <w:rsid w:val="00327A74"/>
    <w:rsid w:val="00330C1E"/>
    <w:rsid w:val="00332EED"/>
    <w:rsid w:val="00333754"/>
    <w:rsid w:val="0033445B"/>
    <w:rsid w:val="00336489"/>
    <w:rsid w:val="00340E57"/>
    <w:rsid w:val="00340EFC"/>
    <w:rsid w:val="00343050"/>
    <w:rsid w:val="00347123"/>
    <w:rsid w:val="00351685"/>
    <w:rsid w:val="003529FD"/>
    <w:rsid w:val="00352CB3"/>
    <w:rsid w:val="00352EBC"/>
    <w:rsid w:val="0035427C"/>
    <w:rsid w:val="00354FCC"/>
    <w:rsid w:val="00355C67"/>
    <w:rsid w:val="00356CC7"/>
    <w:rsid w:val="003607EF"/>
    <w:rsid w:val="003614E5"/>
    <w:rsid w:val="00363122"/>
    <w:rsid w:val="00364157"/>
    <w:rsid w:val="00365294"/>
    <w:rsid w:val="003654FC"/>
    <w:rsid w:val="00365BD1"/>
    <w:rsid w:val="00366F99"/>
    <w:rsid w:val="00367A41"/>
    <w:rsid w:val="00370B36"/>
    <w:rsid w:val="00371F9C"/>
    <w:rsid w:val="00372DDF"/>
    <w:rsid w:val="00375B89"/>
    <w:rsid w:val="00376B5B"/>
    <w:rsid w:val="00377559"/>
    <w:rsid w:val="00377C72"/>
    <w:rsid w:val="00382E21"/>
    <w:rsid w:val="003843C1"/>
    <w:rsid w:val="00384816"/>
    <w:rsid w:val="00385812"/>
    <w:rsid w:val="00385EAE"/>
    <w:rsid w:val="00387CDA"/>
    <w:rsid w:val="0039053D"/>
    <w:rsid w:val="00391C9B"/>
    <w:rsid w:val="0039395E"/>
    <w:rsid w:val="00394453"/>
    <w:rsid w:val="00395E93"/>
    <w:rsid w:val="003964FB"/>
    <w:rsid w:val="003A09C0"/>
    <w:rsid w:val="003A2DD3"/>
    <w:rsid w:val="003A30C5"/>
    <w:rsid w:val="003A46B8"/>
    <w:rsid w:val="003A488B"/>
    <w:rsid w:val="003A74C3"/>
    <w:rsid w:val="003A7B9B"/>
    <w:rsid w:val="003A7D43"/>
    <w:rsid w:val="003B4E18"/>
    <w:rsid w:val="003B73CB"/>
    <w:rsid w:val="003B7DD2"/>
    <w:rsid w:val="003C1C92"/>
    <w:rsid w:val="003C323A"/>
    <w:rsid w:val="003C3F94"/>
    <w:rsid w:val="003C4FEA"/>
    <w:rsid w:val="003C5AC9"/>
    <w:rsid w:val="003C62C2"/>
    <w:rsid w:val="003C79BE"/>
    <w:rsid w:val="003C7F59"/>
    <w:rsid w:val="003D010D"/>
    <w:rsid w:val="003D181F"/>
    <w:rsid w:val="003D1ECC"/>
    <w:rsid w:val="003D33B7"/>
    <w:rsid w:val="003D33FF"/>
    <w:rsid w:val="003D3CD7"/>
    <w:rsid w:val="003D594E"/>
    <w:rsid w:val="003D612D"/>
    <w:rsid w:val="003D64A7"/>
    <w:rsid w:val="003E018A"/>
    <w:rsid w:val="003E0501"/>
    <w:rsid w:val="003E0A5B"/>
    <w:rsid w:val="003E0CA7"/>
    <w:rsid w:val="003E2DBA"/>
    <w:rsid w:val="003E2E65"/>
    <w:rsid w:val="003E422E"/>
    <w:rsid w:val="003E6005"/>
    <w:rsid w:val="003F0DDB"/>
    <w:rsid w:val="003F290E"/>
    <w:rsid w:val="003F3A75"/>
    <w:rsid w:val="003F3AD3"/>
    <w:rsid w:val="003F79A4"/>
    <w:rsid w:val="004005A6"/>
    <w:rsid w:val="004024C9"/>
    <w:rsid w:val="0040297A"/>
    <w:rsid w:val="00410223"/>
    <w:rsid w:val="004115CB"/>
    <w:rsid w:val="00412794"/>
    <w:rsid w:val="004132FE"/>
    <w:rsid w:val="00415D4E"/>
    <w:rsid w:val="004205BF"/>
    <w:rsid w:val="00420686"/>
    <w:rsid w:val="00422993"/>
    <w:rsid w:val="00422BE3"/>
    <w:rsid w:val="00423FCD"/>
    <w:rsid w:val="0042517B"/>
    <w:rsid w:val="00431D0E"/>
    <w:rsid w:val="00435526"/>
    <w:rsid w:val="0043585E"/>
    <w:rsid w:val="00436BA0"/>
    <w:rsid w:val="00440700"/>
    <w:rsid w:val="004407CE"/>
    <w:rsid w:val="004420BC"/>
    <w:rsid w:val="00443DDC"/>
    <w:rsid w:val="0044457B"/>
    <w:rsid w:val="00444AED"/>
    <w:rsid w:val="00447651"/>
    <w:rsid w:val="00447BF9"/>
    <w:rsid w:val="0045044F"/>
    <w:rsid w:val="00451F66"/>
    <w:rsid w:val="0045293B"/>
    <w:rsid w:val="00454EE5"/>
    <w:rsid w:val="00455949"/>
    <w:rsid w:val="00457881"/>
    <w:rsid w:val="00457E34"/>
    <w:rsid w:val="00460916"/>
    <w:rsid w:val="00461B09"/>
    <w:rsid w:val="00463E6D"/>
    <w:rsid w:val="00470C40"/>
    <w:rsid w:val="004730AA"/>
    <w:rsid w:val="00475195"/>
    <w:rsid w:val="00475EC0"/>
    <w:rsid w:val="00480338"/>
    <w:rsid w:val="0048044B"/>
    <w:rsid w:val="00480536"/>
    <w:rsid w:val="00480D02"/>
    <w:rsid w:val="004814C9"/>
    <w:rsid w:val="00481675"/>
    <w:rsid w:val="004820C1"/>
    <w:rsid w:val="004834BA"/>
    <w:rsid w:val="00484017"/>
    <w:rsid w:val="00485762"/>
    <w:rsid w:val="0048776E"/>
    <w:rsid w:val="004877C2"/>
    <w:rsid w:val="004879D4"/>
    <w:rsid w:val="00487BF3"/>
    <w:rsid w:val="004901FB"/>
    <w:rsid w:val="004917AC"/>
    <w:rsid w:val="00491F8E"/>
    <w:rsid w:val="0049287C"/>
    <w:rsid w:val="00494A13"/>
    <w:rsid w:val="0049586F"/>
    <w:rsid w:val="00495EE7"/>
    <w:rsid w:val="004970E6"/>
    <w:rsid w:val="00497745"/>
    <w:rsid w:val="004A1D5D"/>
    <w:rsid w:val="004A3994"/>
    <w:rsid w:val="004A4EB5"/>
    <w:rsid w:val="004A6AD0"/>
    <w:rsid w:val="004A6F0A"/>
    <w:rsid w:val="004B06D1"/>
    <w:rsid w:val="004B1D9F"/>
    <w:rsid w:val="004B5406"/>
    <w:rsid w:val="004B562E"/>
    <w:rsid w:val="004C1E5C"/>
    <w:rsid w:val="004C2164"/>
    <w:rsid w:val="004C23B6"/>
    <w:rsid w:val="004C2D36"/>
    <w:rsid w:val="004C38F0"/>
    <w:rsid w:val="004C6022"/>
    <w:rsid w:val="004D0F9B"/>
    <w:rsid w:val="004D42D3"/>
    <w:rsid w:val="004D4D58"/>
    <w:rsid w:val="004D6B22"/>
    <w:rsid w:val="004D73C1"/>
    <w:rsid w:val="004D7D7B"/>
    <w:rsid w:val="004E0F29"/>
    <w:rsid w:val="004E474F"/>
    <w:rsid w:val="004E4DCC"/>
    <w:rsid w:val="004E554C"/>
    <w:rsid w:val="004F065C"/>
    <w:rsid w:val="004F0E9F"/>
    <w:rsid w:val="004F14E8"/>
    <w:rsid w:val="004F19C2"/>
    <w:rsid w:val="004F4D51"/>
    <w:rsid w:val="004F73A3"/>
    <w:rsid w:val="0050014A"/>
    <w:rsid w:val="00500A95"/>
    <w:rsid w:val="00503946"/>
    <w:rsid w:val="00504D52"/>
    <w:rsid w:val="0051204E"/>
    <w:rsid w:val="0051261E"/>
    <w:rsid w:val="00512694"/>
    <w:rsid w:val="00513AC2"/>
    <w:rsid w:val="00513D0B"/>
    <w:rsid w:val="00513DE6"/>
    <w:rsid w:val="005148C6"/>
    <w:rsid w:val="00516877"/>
    <w:rsid w:val="00516898"/>
    <w:rsid w:val="00516A93"/>
    <w:rsid w:val="00520A07"/>
    <w:rsid w:val="00521092"/>
    <w:rsid w:val="0052145B"/>
    <w:rsid w:val="005215C0"/>
    <w:rsid w:val="00521736"/>
    <w:rsid w:val="0052183F"/>
    <w:rsid w:val="00523140"/>
    <w:rsid w:val="0052379F"/>
    <w:rsid w:val="00523F25"/>
    <w:rsid w:val="00524837"/>
    <w:rsid w:val="00524DD3"/>
    <w:rsid w:val="00531636"/>
    <w:rsid w:val="0053440D"/>
    <w:rsid w:val="0053600E"/>
    <w:rsid w:val="0053648C"/>
    <w:rsid w:val="005425A9"/>
    <w:rsid w:val="00543B27"/>
    <w:rsid w:val="00544291"/>
    <w:rsid w:val="00544BCD"/>
    <w:rsid w:val="00545A79"/>
    <w:rsid w:val="00545EC5"/>
    <w:rsid w:val="005477C0"/>
    <w:rsid w:val="00550577"/>
    <w:rsid w:val="005548A8"/>
    <w:rsid w:val="005549E7"/>
    <w:rsid w:val="00555292"/>
    <w:rsid w:val="005567FB"/>
    <w:rsid w:val="005620E6"/>
    <w:rsid w:val="00565055"/>
    <w:rsid w:val="00565B0F"/>
    <w:rsid w:val="005705A3"/>
    <w:rsid w:val="005747C7"/>
    <w:rsid w:val="0057481B"/>
    <w:rsid w:val="005755D6"/>
    <w:rsid w:val="00575738"/>
    <w:rsid w:val="00576AC6"/>
    <w:rsid w:val="00576C58"/>
    <w:rsid w:val="005774C0"/>
    <w:rsid w:val="005808C2"/>
    <w:rsid w:val="005809C3"/>
    <w:rsid w:val="00580D5A"/>
    <w:rsid w:val="00582CFE"/>
    <w:rsid w:val="00582D70"/>
    <w:rsid w:val="00584C45"/>
    <w:rsid w:val="005877F5"/>
    <w:rsid w:val="00587D6C"/>
    <w:rsid w:val="0059348C"/>
    <w:rsid w:val="0059763E"/>
    <w:rsid w:val="0059772F"/>
    <w:rsid w:val="005A0EDB"/>
    <w:rsid w:val="005A25C6"/>
    <w:rsid w:val="005A2FBE"/>
    <w:rsid w:val="005B150A"/>
    <w:rsid w:val="005B1DCF"/>
    <w:rsid w:val="005B34D9"/>
    <w:rsid w:val="005B3BCB"/>
    <w:rsid w:val="005B736F"/>
    <w:rsid w:val="005C26B7"/>
    <w:rsid w:val="005C2782"/>
    <w:rsid w:val="005C371B"/>
    <w:rsid w:val="005C5374"/>
    <w:rsid w:val="005C702D"/>
    <w:rsid w:val="005C7F51"/>
    <w:rsid w:val="005D01C9"/>
    <w:rsid w:val="005D049F"/>
    <w:rsid w:val="005D0611"/>
    <w:rsid w:val="005D2DF3"/>
    <w:rsid w:val="005D3BA2"/>
    <w:rsid w:val="005D3E7F"/>
    <w:rsid w:val="005D3F8B"/>
    <w:rsid w:val="005D5FC9"/>
    <w:rsid w:val="005D6D04"/>
    <w:rsid w:val="005E140B"/>
    <w:rsid w:val="005E1655"/>
    <w:rsid w:val="005E169F"/>
    <w:rsid w:val="005E205D"/>
    <w:rsid w:val="005E3C52"/>
    <w:rsid w:val="005E752C"/>
    <w:rsid w:val="005F1CE1"/>
    <w:rsid w:val="005F2D95"/>
    <w:rsid w:val="005F4A96"/>
    <w:rsid w:val="005F5748"/>
    <w:rsid w:val="005F5FD3"/>
    <w:rsid w:val="005F63E3"/>
    <w:rsid w:val="005F7A8B"/>
    <w:rsid w:val="0060050A"/>
    <w:rsid w:val="006027F7"/>
    <w:rsid w:val="0060333F"/>
    <w:rsid w:val="00604EDA"/>
    <w:rsid w:val="00606F8D"/>
    <w:rsid w:val="006127AC"/>
    <w:rsid w:val="006134BE"/>
    <w:rsid w:val="00613B99"/>
    <w:rsid w:val="006145DC"/>
    <w:rsid w:val="00614C58"/>
    <w:rsid w:val="00616075"/>
    <w:rsid w:val="00617D5B"/>
    <w:rsid w:val="0062556E"/>
    <w:rsid w:val="006256E1"/>
    <w:rsid w:val="00627A1A"/>
    <w:rsid w:val="00631813"/>
    <w:rsid w:val="00632DA4"/>
    <w:rsid w:val="00634A7A"/>
    <w:rsid w:val="00635F6B"/>
    <w:rsid w:val="00640821"/>
    <w:rsid w:val="00642FEF"/>
    <w:rsid w:val="00643E17"/>
    <w:rsid w:val="00646083"/>
    <w:rsid w:val="006473B4"/>
    <w:rsid w:val="00647675"/>
    <w:rsid w:val="006503BC"/>
    <w:rsid w:val="0065177C"/>
    <w:rsid w:val="00652F12"/>
    <w:rsid w:val="006542D9"/>
    <w:rsid w:val="006546D3"/>
    <w:rsid w:val="0065677D"/>
    <w:rsid w:val="00656BC8"/>
    <w:rsid w:val="00657A9E"/>
    <w:rsid w:val="006619DA"/>
    <w:rsid w:val="00663548"/>
    <w:rsid w:val="00663919"/>
    <w:rsid w:val="00663D1C"/>
    <w:rsid w:val="00666F06"/>
    <w:rsid w:val="00670290"/>
    <w:rsid w:val="00671A09"/>
    <w:rsid w:val="00673DA3"/>
    <w:rsid w:val="00674844"/>
    <w:rsid w:val="00674DA0"/>
    <w:rsid w:val="006769FE"/>
    <w:rsid w:val="00677E5D"/>
    <w:rsid w:val="00681520"/>
    <w:rsid w:val="006828C0"/>
    <w:rsid w:val="00682A2A"/>
    <w:rsid w:val="00683B44"/>
    <w:rsid w:val="00684AEA"/>
    <w:rsid w:val="00691566"/>
    <w:rsid w:val="00691D27"/>
    <w:rsid w:val="00694896"/>
    <w:rsid w:val="00695FDC"/>
    <w:rsid w:val="006A1C11"/>
    <w:rsid w:val="006A2F28"/>
    <w:rsid w:val="006A30C8"/>
    <w:rsid w:val="006A3AE9"/>
    <w:rsid w:val="006A4258"/>
    <w:rsid w:val="006A4E14"/>
    <w:rsid w:val="006A64A8"/>
    <w:rsid w:val="006A69D5"/>
    <w:rsid w:val="006A760D"/>
    <w:rsid w:val="006B07D9"/>
    <w:rsid w:val="006B290A"/>
    <w:rsid w:val="006B3A42"/>
    <w:rsid w:val="006B4F37"/>
    <w:rsid w:val="006B5DA6"/>
    <w:rsid w:val="006B5ECD"/>
    <w:rsid w:val="006B66B3"/>
    <w:rsid w:val="006B676E"/>
    <w:rsid w:val="006C1189"/>
    <w:rsid w:val="006C1B8B"/>
    <w:rsid w:val="006C3F5F"/>
    <w:rsid w:val="006C438C"/>
    <w:rsid w:val="006C4548"/>
    <w:rsid w:val="006C5B47"/>
    <w:rsid w:val="006C65B1"/>
    <w:rsid w:val="006C7DDD"/>
    <w:rsid w:val="006D050A"/>
    <w:rsid w:val="006D1468"/>
    <w:rsid w:val="006D2E61"/>
    <w:rsid w:val="006D3643"/>
    <w:rsid w:val="006D3660"/>
    <w:rsid w:val="006D39A3"/>
    <w:rsid w:val="006D39B1"/>
    <w:rsid w:val="006D5A28"/>
    <w:rsid w:val="006D6C71"/>
    <w:rsid w:val="006D7784"/>
    <w:rsid w:val="006D7A66"/>
    <w:rsid w:val="006D7BA4"/>
    <w:rsid w:val="006E107F"/>
    <w:rsid w:val="006E1A93"/>
    <w:rsid w:val="006E33D0"/>
    <w:rsid w:val="006E45F5"/>
    <w:rsid w:val="006E7F78"/>
    <w:rsid w:val="006F1365"/>
    <w:rsid w:val="006F154E"/>
    <w:rsid w:val="006F4080"/>
    <w:rsid w:val="006F4224"/>
    <w:rsid w:val="006F7239"/>
    <w:rsid w:val="006F77A5"/>
    <w:rsid w:val="00701046"/>
    <w:rsid w:val="00701B11"/>
    <w:rsid w:val="0070421D"/>
    <w:rsid w:val="00704B06"/>
    <w:rsid w:val="00705A9E"/>
    <w:rsid w:val="007062D5"/>
    <w:rsid w:val="00710C26"/>
    <w:rsid w:val="00711BC4"/>
    <w:rsid w:val="00712930"/>
    <w:rsid w:val="00712E1D"/>
    <w:rsid w:val="00715D3B"/>
    <w:rsid w:val="007222F8"/>
    <w:rsid w:val="007248EE"/>
    <w:rsid w:val="00724B37"/>
    <w:rsid w:val="00724DFD"/>
    <w:rsid w:val="00725532"/>
    <w:rsid w:val="00727340"/>
    <w:rsid w:val="00727891"/>
    <w:rsid w:val="00727B88"/>
    <w:rsid w:val="00727C34"/>
    <w:rsid w:val="00733AE0"/>
    <w:rsid w:val="00734B80"/>
    <w:rsid w:val="00735918"/>
    <w:rsid w:val="00735FF4"/>
    <w:rsid w:val="007403A6"/>
    <w:rsid w:val="0074075A"/>
    <w:rsid w:val="00740E30"/>
    <w:rsid w:val="007421CA"/>
    <w:rsid w:val="00743341"/>
    <w:rsid w:val="0074380B"/>
    <w:rsid w:val="00743892"/>
    <w:rsid w:val="007439C5"/>
    <w:rsid w:val="00745686"/>
    <w:rsid w:val="007506D6"/>
    <w:rsid w:val="00752377"/>
    <w:rsid w:val="00752952"/>
    <w:rsid w:val="007536E8"/>
    <w:rsid w:val="007539BD"/>
    <w:rsid w:val="00755773"/>
    <w:rsid w:val="00756442"/>
    <w:rsid w:val="00757D97"/>
    <w:rsid w:val="007617FB"/>
    <w:rsid w:val="007624B2"/>
    <w:rsid w:val="00763099"/>
    <w:rsid w:val="00767010"/>
    <w:rsid w:val="00770445"/>
    <w:rsid w:val="00770D63"/>
    <w:rsid w:val="00775858"/>
    <w:rsid w:val="00777875"/>
    <w:rsid w:val="00777BD0"/>
    <w:rsid w:val="00777EAF"/>
    <w:rsid w:val="007847E7"/>
    <w:rsid w:val="00784E20"/>
    <w:rsid w:val="007857AE"/>
    <w:rsid w:val="00786F93"/>
    <w:rsid w:val="00787A3B"/>
    <w:rsid w:val="00790F9D"/>
    <w:rsid w:val="00791649"/>
    <w:rsid w:val="00791D52"/>
    <w:rsid w:val="0079209B"/>
    <w:rsid w:val="007926DC"/>
    <w:rsid w:val="00795130"/>
    <w:rsid w:val="00795677"/>
    <w:rsid w:val="00795A78"/>
    <w:rsid w:val="00795B57"/>
    <w:rsid w:val="00795F05"/>
    <w:rsid w:val="00797E94"/>
    <w:rsid w:val="007A0BFB"/>
    <w:rsid w:val="007A1924"/>
    <w:rsid w:val="007A2404"/>
    <w:rsid w:val="007A3BF9"/>
    <w:rsid w:val="007A50F5"/>
    <w:rsid w:val="007A66FB"/>
    <w:rsid w:val="007A678C"/>
    <w:rsid w:val="007A71FE"/>
    <w:rsid w:val="007B078B"/>
    <w:rsid w:val="007B0B50"/>
    <w:rsid w:val="007B390C"/>
    <w:rsid w:val="007B520C"/>
    <w:rsid w:val="007B5223"/>
    <w:rsid w:val="007B60B5"/>
    <w:rsid w:val="007B7829"/>
    <w:rsid w:val="007C0E5D"/>
    <w:rsid w:val="007C354D"/>
    <w:rsid w:val="007C3970"/>
    <w:rsid w:val="007C3F22"/>
    <w:rsid w:val="007C45A3"/>
    <w:rsid w:val="007C588D"/>
    <w:rsid w:val="007C5901"/>
    <w:rsid w:val="007C5B89"/>
    <w:rsid w:val="007D022D"/>
    <w:rsid w:val="007D0469"/>
    <w:rsid w:val="007D0A26"/>
    <w:rsid w:val="007D1122"/>
    <w:rsid w:val="007D112B"/>
    <w:rsid w:val="007D1D87"/>
    <w:rsid w:val="007D201D"/>
    <w:rsid w:val="007D2E71"/>
    <w:rsid w:val="007D33A9"/>
    <w:rsid w:val="007D46A1"/>
    <w:rsid w:val="007D5664"/>
    <w:rsid w:val="007D6303"/>
    <w:rsid w:val="007D675F"/>
    <w:rsid w:val="007D7679"/>
    <w:rsid w:val="007E0D78"/>
    <w:rsid w:val="007E1586"/>
    <w:rsid w:val="007E1FB3"/>
    <w:rsid w:val="007E247A"/>
    <w:rsid w:val="007E4F37"/>
    <w:rsid w:val="007E62E7"/>
    <w:rsid w:val="007E6465"/>
    <w:rsid w:val="007E7679"/>
    <w:rsid w:val="007F0169"/>
    <w:rsid w:val="007F0407"/>
    <w:rsid w:val="007F07E4"/>
    <w:rsid w:val="007F163B"/>
    <w:rsid w:val="007F31E5"/>
    <w:rsid w:val="007F7CD2"/>
    <w:rsid w:val="0080044F"/>
    <w:rsid w:val="00801091"/>
    <w:rsid w:val="00801115"/>
    <w:rsid w:val="008017A0"/>
    <w:rsid w:val="008019C6"/>
    <w:rsid w:val="00801D8E"/>
    <w:rsid w:val="00803B13"/>
    <w:rsid w:val="00804AC0"/>
    <w:rsid w:val="008056E7"/>
    <w:rsid w:val="00812BB2"/>
    <w:rsid w:val="0081378B"/>
    <w:rsid w:val="008155D5"/>
    <w:rsid w:val="00816F17"/>
    <w:rsid w:val="008179ED"/>
    <w:rsid w:val="008200CA"/>
    <w:rsid w:val="008218FB"/>
    <w:rsid w:val="008237D2"/>
    <w:rsid w:val="008239C1"/>
    <w:rsid w:val="00824636"/>
    <w:rsid w:val="008303C2"/>
    <w:rsid w:val="008333F2"/>
    <w:rsid w:val="008353C4"/>
    <w:rsid w:val="00836999"/>
    <w:rsid w:val="008406DB"/>
    <w:rsid w:val="00842346"/>
    <w:rsid w:val="00843ACA"/>
    <w:rsid w:val="00850606"/>
    <w:rsid w:val="00850A59"/>
    <w:rsid w:val="00852FB9"/>
    <w:rsid w:val="008534CD"/>
    <w:rsid w:val="00854D9A"/>
    <w:rsid w:val="00856EFC"/>
    <w:rsid w:val="00860EF7"/>
    <w:rsid w:val="00861CE2"/>
    <w:rsid w:val="00862EED"/>
    <w:rsid w:val="00863155"/>
    <w:rsid w:val="00863454"/>
    <w:rsid w:val="008650F5"/>
    <w:rsid w:val="00866670"/>
    <w:rsid w:val="00867FF1"/>
    <w:rsid w:val="008705FF"/>
    <w:rsid w:val="008708AB"/>
    <w:rsid w:val="008735B4"/>
    <w:rsid w:val="008772B3"/>
    <w:rsid w:val="00877439"/>
    <w:rsid w:val="0088152A"/>
    <w:rsid w:val="0088198B"/>
    <w:rsid w:val="00881F9B"/>
    <w:rsid w:val="0088261C"/>
    <w:rsid w:val="00883307"/>
    <w:rsid w:val="008844C8"/>
    <w:rsid w:val="00885838"/>
    <w:rsid w:val="00891028"/>
    <w:rsid w:val="0089350E"/>
    <w:rsid w:val="008954C6"/>
    <w:rsid w:val="008979C1"/>
    <w:rsid w:val="008A050D"/>
    <w:rsid w:val="008A34BB"/>
    <w:rsid w:val="008A416E"/>
    <w:rsid w:val="008A4FF3"/>
    <w:rsid w:val="008A5264"/>
    <w:rsid w:val="008A6976"/>
    <w:rsid w:val="008B0331"/>
    <w:rsid w:val="008B10FA"/>
    <w:rsid w:val="008B1A6D"/>
    <w:rsid w:val="008B1EB2"/>
    <w:rsid w:val="008B3A79"/>
    <w:rsid w:val="008B4D11"/>
    <w:rsid w:val="008C0727"/>
    <w:rsid w:val="008C0898"/>
    <w:rsid w:val="008C147E"/>
    <w:rsid w:val="008C18C4"/>
    <w:rsid w:val="008C2E7F"/>
    <w:rsid w:val="008C38B6"/>
    <w:rsid w:val="008C4071"/>
    <w:rsid w:val="008C6AC2"/>
    <w:rsid w:val="008D0182"/>
    <w:rsid w:val="008D0F14"/>
    <w:rsid w:val="008D2AB0"/>
    <w:rsid w:val="008D300D"/>
    <w:rsid w:val="008D375E"/>
    <w:rsid w:val="008D3B33"/>
    <w:rsid w:val="008D45C2"/>
    <w:rsid w:val="008D6585"/>
    <w:rsid w:val="008D6670"/>
    <w:rsid w:val="008E1190"/>
    <w:rsid w:val="008E16D7"/>
    <w:rsid w:val="008E35A7"/>
    <w:rsid w:val="008E3CBB"/>
    <w:rsid w:val="008E53A1"/>
    <w:rsid w:val="008E688C"/>
    <w:rsid w:val="008E724C"/>
    <w:rsid w:val="008F00FB"/>
    <w:rsid w:val="008F38FB"/>
    <w:rsid w:val="008F739C"/>
    <w:rsid w:val="008F76B1"/>
    <w:rsid w:val="008F76FC"/>
    <w:rsid w:val="00902B31"/>
    <w:rsid w:val="00902C51"/>
    <w:rsid w:val="00904975"/>
    <w:rsid w:val="00904D4C"/>
    <w:rsid w:val="00906E99"/>
    <w:rsid w:val="00911F4E"/>
    <w:rsid w:val="00913AA4"/>
    <w:rsid w:val="0091410D"/>
    <w:rsid w:val="0091423B"/>
    <w:rsid w:val="00914718"/>
    <w:rsid w:val="00915C1D"/>
    <w:rsid w:val="00915C68"/>
    <w:rsid w:val="00917218"/>
    <w:rsid w:val="009173EE"/>
    <w:rsid w:val="00917AF6"/>
    <w:rsid w:val="009204FB"/>
    <w:rsid w:val="00922FA9"/>
    <w:rsid w:val="0092583E"/>
    <w:rsid w:val="0092645D"/>
    <w:rsid w:val="00927263"/>
    <w:rsid w:val="00927A92"/>
    <w:rsid w:val="00927DAA"/>
    <w:rsid w:val="009304E6"/>
    <w:rsid w:val="00931187"/>
    <w:rsid w:val="00933D25"/>
    <w:rsid w:val="009354A4"/>
    <w:rsid w:val="00936460"/>
    <w:rsid w:val="00937F20"/>
    <w:rsid w:val="00940A4D"/>
    <w:rsid w:val="00940CCE"/>
    <w:rsid w:val="009416EC"/>
    <w:rsid w:val="0094188D"/>
    <w:rsid w:val="00945F04"/>
    <w:rsid w:val="0094608E"/>
    <w:rsid w:val="009474D6"/>
    <w:rsid w:val="00950B57"/>
    <w:rsid w:val="00952544"/>
    <w:rsid w:val="00952D41"/>
    <w:rsid w:val="00953E29"/>
    <w:rsid w:val="00953F3D"/>
    <w:rsid w:val="009555BE"/>
    <w:rsid w:val="00955895"/>
    <w:rsid w:val="00956061"/>
    <w:rsid w:val="009574CB"/>
    <w:rsid w:val="0096038A"/>
    <w:rsid w:val="00960C8C"/>
    <w:rsid w:val="009628F8"/>
    <w:rsid w:val="00962FE3"/>
    <w:rsid w:val="00963E54"/>
    <w:rsid w:val="00964031"/>
    <w:rsid w:val="009650BB"/>
    <w:rsid w:val="00965837"/>
    <w:rsid w:val="00966161"/>
    <w:rsid w:val="009671AE"/>
    <w:rsid w:val="00967DEC"/>
    <w:rsid w:val="00970877"/>
    <w:rsid w:val="009719A9"/>
    <w:rsid w:val="00974303"/>
    <w:rsid w:val="00974D85"/>
    <w:rsid w:val="00976052"/>
    <w:rsid w:val="009772D4"/>
    <w:rsid w:val="0097734D"/>
    <w:rsid w:val="009802F3"/>
    <w:rsid w:val="009805FF"/>
    <w:rsid w:val="00983B2F"/>
    <w:rsid w:val="009847EB"/>
    <w:rsid w:val="00984875"/>
    <w:rsid w:val="00984E9C"/>
    <w:rsid w:val="00984F0A"/>
    <w:rsid w:val="0098585C"/>
    <w:rsid w:val="00985B59"/>
    <w:rsid w:val="00985D59"/>
    <w:rsid w:val="00986E45"/>
    <w:rsid w:val="00990551"/>
    <w:rsid w:val="00990AC7"/>
    <w:rsid w:val="0099189F"/>
    <w:rsid w:val="00991E1C"/>
    <w:rsid w:val="00991F12"/>
    <w:rsid w:val="00993945"/>
    <w:rsid w:val="00993F57"/>
    <w:rsid w:val="00994AC2"/>
    <w:rsid w:val="0099563D"/>
    <w:rsid w:val="00995B92"/>
    <w:rsid w:val="00995BD5"/>
    <w:rsid w:val="009961AB"/>
    <w:rsid w:val="0099680A"/>
    <w:rsid w:val="009A2724"/>
    <w:rsid w:val="009A30CD"/>
    <w:rsid w:val="009A404A"/>
    <w:rsid w:val="009A50E2"/>
    <w:rsid w:val="009A5A7F"/>
    <w:rsid w:val="009A63CA"/>
    <w:rsid w:val="009A7912"/>
    <w:rsid w:val="009B10A6"/>
    <w:rsid w:val="009B1CF2"/>
    <w:rsid w:val="009B348E"/>
    <w:rsid w:val="009B434C"/>
    <w:rsid w:val="009B5987"/>
    <w:rsid w:val="009B62DD"/>
    <w:rsid w:val="009B7DEB"/>
    <w:rsid w:val="009C360E"/>
    <w:rsid w:val="009C4F8B"/>
    <w:rsid w:val="009C60E4"/>
    <w:rsid w:val="009C6CE3"/>
    <w:rsid w:val="009C6D9A"/>
    <w:rsid w:val="009C7F46"/>
    <w:rsid w:val="009D132F"/>
    <w:rsid w:val="009D40B8"/>
    <w:rsid w:val="009D5515"/>
    <w:rsid w:val="009D6006"/>
    <w:rsid w:val="009D69EB"/>
    <w:rsid w:val="009E1D75"/>
    <w:rsid w:val="009E224A"/>
    <w:rsid w:val="009E5D73"/>
    <w:rsid w:val="009E63C1"/>
    <w:rsid w:val="009F072E"/>
    <w:rsid w:val="009F20CE"/>
    <w:rsid w:val="009F2633"/>
    <w:rsid w:val="009F29FC"/>
    <w:rsid w:val="009F6111"/>
    <w:rsid w:val="009F69F3"/>
    <w:rsid w:val="009F6F8F"/>
    <w:rsid w:val="00A0070B"/>
    <w:rsid w:val="00A00844"/>
    <w:rsid w:val="00A0123D"/>
    <w:rsid w:val="00A01C9B"/>
    <w:rsid w:val="00A028CA"/>
    <w:rsid w:val="00A0296D"/>
    <w:rsid w:val="00A02CE1"/>
    <w:rsid w:val="00A04576"/>
    <w:rsid w:val="00A04DA5"/>
    <w:rsid w:val="00A050C1"/>
    <w:rsid w:val="00A05D41"/>
    <w:rsid w:val="00A0663F"/>
    <w:rsid w:val="00A10D30"/>
    <w:rsid w:val="00A11080"/>
    <w:rsid w:val="00A11175"/>
    <w:rsid w:val="00A1178D"/>
    <w:rsid w:val="00A11BA8"/>
    <w:rsid w:val="00A140E2"/>
    <w:rsid w:val="00A1432E"/>
    <w:rsid w:val="00A168C2"/>
    <w:rsid w:val="00A16C0E"/>
    <w:rsid w:val="00A20F8C"/>
    <w:rsid w:val="00A221C9"/>
    <w:rsid w:val="00A24198"/>
    <w:rsid w:val="00A24B6A"/>
    <w:rsid w:val="00A26BEE"/>
    <w:rsid w:val="00A275EC"/>
    <w:rsid w:val="00A27B32"/>
    <w:rsid w:val="00A315C5"/>
    <w:rsid w:val="00A317D7"/>
    <w:rsid w:val="00A325F8"/>
    <w:rsid w:val="00A33775"/>
    <w:rsid w:val="00A33B40"/>
    <w:rsid w:val="00A34211"/>
    <w:rsid w:val="00A348D7"/>
    <w:rsid w:val="00A36184"/>
    <w:rsid w:val="00A40573"/>
    <w:rsid w:val="00A42C38"/>
    <w:rsid w:val="00A42DB9"/>
    <w:rsid w:val="00A43D7F"/>
    <w:rsid w:val="00A445B0"/>
    <w:rsid w:val="00A44830"/>
    <w:rsid w:val="00A46368"/>
    <w:rsid w:val="00A46846"/>
    <w:rsid w:val="00A47BF8"/>
    <w:rsid w:val="00A47FF3"/>
    <w:rsid w:val="00A502FB"/>
    <w:rsid w:val="00A50BF7"/>
    <w:rsid w:val="00A50D99"/>
    <w:rsid w:val="00A51B1F"/>
    <w:rsid w:val="00A5594B"/>
    <w:rsid w:val="00A55C6C"/>
    <w:rsid w:val="00A56C81"/>
    <w:rsid w:val="00A574B4"/>
    <w:rsid w:val="00A57A22"/>
    <w:rsid w:val="00A6163B"/>
    <w:rsid w:val="00A62147"/>
    <w:rsid w:val="00A62E60"/>
    <w:rsid w:val="00A63F5A"/>
    <w:rsid w:val="00A65AE0"/>
    <w:rsid w:val="00A66324"/>
    <w:rsid w:val="00A67B7C"/>
    <w:rsid w:val="00A72135"/>
    <w:rsid w:val="00A74146"/>
    <w:rsid w:val="00A746AF"/>
    <w:rsid w:val="00A7708E"/>
    <w:rsid w:val="00A77885"/>
    <w:rsid w:val="00A77DDF"/>
    <w:rsid w:val="00A82F67"/>
    <w:rsid w:val="00A84457"/>
    <w:rsid w:val="00A86A80"/>
    <w:rsid w:val="00A86E6F"/>
    <w:rsid w:val="00A87FE8"/>
    <w:rsid w:val="00A9001F"/>
    <w:rsid w:val="00A9037D"/>
    <w:rsid w:val="00A94609"/>
    <w:rsid w:val="00A95593"/>
    <w:rsid w:val="00A969D9"/>
    <w:rsid w:val="00A9735D"/>
    <w:rsid w:val="00A9776F"/>
    <w:rsid w:val="00AA06F5"/>
    <w:rsid w:val="00AA0B75"/>
    <w:rsid w:val="00AA0C9F"/>
    <w:rsid w:val="00AA33D7"/>
    <w:rsid w:val="00AA4F2C"/>
    <w:rsid w:val="00AA77BA"/>
    <w:rsid w:val="00AA7CA7"/>
    <w:rsid w:val="00AB05F5"/>
    <w:rsid w:val="00AB0632"/>
    <w:rsid w:val="00AB0672"/>
    <w:rsid w:val="00AB1E3C"/>
    <w:rsid w:val="00AB37C1"/>
    <w:rsid w:val="00AB470A"/>
    <w:rsid w:val="00AB6F26"/>
    <w:rsid w:val="00AC0504"/>
    <w:rsid w:val="00AC09BF"/>
    <w:rsid w:val="00AC3204"/>
    <w:rsid w:val="00AC4AA3"/>
    <w:rsid w:val="00AC4EE5"/>
    <w:rsid w:val="00AC4FE4"/>
    <w:rsid w:val="00AC5BA6"/>
    <w:rsid w:val="00AC79C2"/>
    <w:rsid w:val="00AD097B"/>
    <w:rsid w:val="00AD1502"/>
    <w:rsid w:val="00AD2208"/>
    <w:rsid w:val="00AD4260"/>
    <w:rsid w:val="00AD48D8"/>
    <w:rsid w:val="00AE260F"/>
    <w:rsid w:val="00AE318B"/>
    <w:rsid w:val="00AE3597"/>
    <w:rsid w:val="00AE3BB8"/>
    <w:rsid w:val="00AE4201"/>
    <w:rsid w:val="00AE4B02"/>
    <w:rsid w:val="00AE617C"/>
    <w:rsid w:val="00AE70CA"/>
    <w:rsid w:val="00AE7704"/>
    <w:rsid w:val="00AE7FD3"/>
    <w:rsid w:val="00AF2860"/>
    <w:rsid w:val="00AF3569"/>
    <w:rsid w:val="00AF7939"/>
    <w:rsid w:val="00B032F9"/>
    <w:rsid w:val="00B03B43"/>
    <w:rsid w:val="00B05CBB"/>
    <w:rsid w:val="00B05E19"/>
    <w:rsid w:val="00B06C2E"/>
    <w:rsid w:val="00B071E7"/>
    <w:rsid w:val="00B07EE3"/>
    <w:rsid w:val="00B11BC4"/>
    <w:rsid w:val="00B12C38"/>
    <w:rsid w:val="00B15AEF"/>
    <w:rsid w:val="00B17007"/>
    <w:rsid w:val="00B172E7"/>
    <w:rsid w:val="00B21340"/>
    <w:rsid w:val="00B232CE"/>
    <w:rsid w:val="00B26525"/>
    <w:rsid w:val="00B26A5C"/>
    <w:rsid w:val="00B27E65"/>
    <w:rsid w:val="00B30F4B"/>
    <w:rsid w:val="00B3221C"/>
    <w:rsid w:val="00B32680"/>
    <w:rsid w:val="00B34089"/>
    <w:rsid w:val="00B3469C"/>
    <w:rsid w:val="00B34AE1"/>
    <w:rsid w:val="00B3601D"/>
    <w:rsid w:val="00B36A79"/>
    <w:rsid w:val="00B42676"/>
    <w:rsid w:val="00B4295E"/>
    <w:rsid w:val="00B43131"/>
    <w:rsid w:val="00B44808"/>
    <w:rsid w:val="00B475B2"/>
    <w:rsid w:val="00B47B2F"/>
    <w:rsid w:val="00B502C3"/>
    <w:rsid w:val="00B546FF"/>
    <w:rsid w:val="00B56353"/>
    <w:rsid w:val="00B60D1B"/>
    <w:rsid w:val="00B61592"/>
    <w:rsid w:val="00B61877"/>
    <w:rsid w:val="00B62274"/>
    <w:rsid w:val="00B62724"/>
    <w:rsid w:val="00B64BB9"/>
    <w:rsid w:val="00B66629"/>
    <w:rsid w:val="00B7016A"/>
    <w:rsid w:val="00B7160D"/>
    <w:rsid w:val="00B73B8A"/>
    <w:rsid w:val="00B749B9"/>
    <w:rsid w:val="00B81BA7"/>
    <w:rsid w:val="00B83D97"/>
    <w:rsid w:val="00B850E8"/>
    <w:rsid w:val="00B85F64"/>
    <w:rsid w:val="00B90347"/>
    <w:rsid w:val="00B912AE"/>
    <w:rsid w:val="00B93DB0"/>
    <w:rsid w:val="00B942B6"/>
    <w:rsid w:val="00B94C6C"/>
    <w:rsid w:val="00B96D36"/>
    <w:rsid w:val="00B97840"/>
    <w:rsid w:val="00BA060E"/>
    <w:rsid w:val="00BA14AD"/>
    <w:rsid w:val="00BA21A9"/>
    <w:rsid w:val="00BA2904"/>
    <w:rsid w:val="00BA36F0"/>
    <w:rsid w:val="00BA3D8F"/>
    <w:rsid w:val="00BA4957"/>
    <w:rsid w:val="00BA49DF"/>
    <w:rsid w:val="00BA4FA1"/>
    <w:rsid w:val="00BA7597"/>
    <w:rsid w:val="00BB0CAA"/>
    <w:rsid w:val="00BB2843"/>
    <w:rsid w:val="00BB4BDF"/>
    <w:rsid w:val="00BC15ED"/>
    <w:rsid w:val="00BC1BCA"/>
    <w:rsid w:val="00BC1C8B"/>
    <w:rsid w:val="00BC26BC"/>
    <w:rsid w:val="00BC30BE"/>
    <w:rsid w:val="00BC3AB1"/>
    <w:rsid w:val="00BC68A8"/>
    <w:rsid w:val="00BD1F47"/>
    <w:rsid w:val="00BD307F"/>
    <w:rsid w:val="00BD538B"/>
    <w:rsid w:val="00BD5CEF"/>
    <w:rsid w:val="00BD5F25"/>
    <w:rsid w:val="00BD614C"/>
    <w:rsid w:val="00BD6B00"/>
    <w:rsid w:val="00BD6F4C"/>
    <w:rsid w:val="00BD6FCE"/>
    <w:rsid w:val="00BD7CC1"/>
    <w:rsid w:val="00BD7D3C"/>
    <w:rsid w:val="00BE12A4"/>
    <w:rsid w:val="00BE1712"/>
    <w:rsid w:val="00BE1C91"/>
    <w:rsid w:val="00BE31C1"/>
    <w:rsid w:val="00BE3FB6"/>
    <w:rsid w:val="00BE714E"/>
    <w:rsid w:val="00BE7703"/>
    <w:rsid w:val="00BF0328"/>
    <w:rsid w:val="00BF1DDF"/>
    <w:rsid w:val="00BF50C5"/>
    <w:rsid w:val="00BF7A18"/>
    <w:rsid w:val="00C00E8F"/>
    <w:rsid w:val="00C0259F"/>
    <w:rsid w:val="00C05F96"/>
    <w:rsid w:val="00C06845"/>
    <w:rsid w:val="00C070E4"/>
    <w:rsid w:val="00C122E2"/>
    <w:rsid w:val="00C13413"/>
    <w:rsid w:val="00C14018"/>
    <w:rsid w:val="00C15C04"/>
    <w:rsid w:val="00C17B14"/>
    <w:rsid w:val="00C17EB2"/>
    <w:rsid w:val="00C20265"/>
    <w:rsid w:val="00C202EA"/>
    <w:rsid w:val="00C212F7"/>
    <w:rsid w:val="00C23D9E"/>
    <w:rsid w:val="00C3253E"/>
    <w:rsid w:val="00C35D5A"/>
    <w:rsid w:val="00C374CA"/>
    <w:rsid w:val="00C44EBA"/>
    <w:rsid w:val="00C45BB1"/>
    <w:rsid w:val="00C471EC"/>
    <w:rsid w:val="00C5074F"/>
    <w:rsid w:val="00C50E4A"/>
    <w:rsid w:val="00C5125A"/>
    <w:rsid w:val="00C56E33"/>
    <w:rsid w:val="00C62C0E"/>
    <w:rsid w:val="00C62CA2"/>
    <w:rsid w:val="00C630A7"/>
    <w:rsid w:val="00C64250"/>
    <w:rsid w:val="00C646FD"/>
    <w:rsid w:val="00C65215"/>
    <w:rsid w:val="00C6593E"/>
    <w:rsid w:val="00C672B3"/>
    <w:rsid w:val="00C6774F"/>
    <w:rsid w:val="00C741AE"/>
    <w:rsid w:val="00C761B7"/>
    <w:rsid w:val="00C761FF"/>
    <w:rsid w:val="00C76D78"/>
    <w:rsid w:val="00C77953"/>
    <w:rsid w:val="00C77A7E"/>
    <w:rsid w:val="00C80205"/>
    <w:rsid w:val="00C808CB"/>
    <w:rsid w:val="00C81F79"/>
    <w:rsid w:val="00C833B8"/>
    <w:rsid w:val="00C84D1F"/>
    <w:rsid w:val="00C84EB5"/>
    <w:rsid w:val="00C86AB8"/>
    <w:rsid w:val="00C86EE9"/>
    <w:rsid w:val="00C91980"/>
    <w:rsid w:val="00C942BE"/>
    <w:rsid w:val="00C96224"/>
    <w:rsid w:val="00C979B7"/>
    <w:rsid w:val="00C97CD6"/>
    <w:rsid w:val="00CA1096"/>
    <w:rsid w:val="00CA2D73"/>
    <w:rsid w:val="00CA325D"/>
    <w:rsid w:val="00CA3476"/>
    <w:rsid w:val="00CA3B01"/>
    <w:rsid w:val="00CA484D"/>
    <w:rsid w:val="00CA530B"/>
    <w:rsid w:val="00CA6284"/>
    <w:rsid w:val="00CA63D8"/>
    <w:rsid w:val="00CB0E05"/>
    <w:rsid w:val="00CB24A7"/>
    <w:rsid w:val="00CB42A3"/>
    <w:rsid w:val="00CB5BB9"/>
    <w:rsid w:val="00CC0EFD"/>
    <w:rsid w:val="00CC2A0B"/>
    <w:rsid w:val="00CC3168"/>
    <w:rsid w:val="00CC3B58"/>
    <w:rsid w:val="00CC487B"/>
    <w:rsid w:val="00CC55E0"/>
    <w:rsid w:val="00CD070A"/>
    <w:rsid w:val="00CD2228"/>
    <w:rsid w:val="00CD2C7A"/>
    <w:rsid w:val="00CD5049"/>
    <w:rsid w:val="00CD5833"/>
    <w:rsid w:val="00CD5D23"/>
    <w:rsid w:val="00CD6C9D"/>
    <w:rsid w:val="00CD6D0D"/>
    <w:rsid w:val="00CD6DF3"/>
    <w:rsid w:val="00CD6F5C"/>
    <w:rsid w:val="00CD7003"/>
    <w:rsid w:val="00CD7FFE"/>
    <w:rsid w:val="00CE04C5"/>
    <w:rsid w:val="00CE43EA"/>
    <w:rsid w:val="00CF22EB"/>
    <w:rsid w:val="00CF2C64"/>
    <w:rsid w:val="00CF69B9"/>
    <w:rsid w:val="00D0001B"/>
    <w:rsid w:val="00D031E7"/>
    <w:rsid w:val="00D0386B"/>
    <w:rsid w:val="00D0553B"/>
    <w:rsid w:val="00D062AB"/>
    <w:rsid w:val="00D06995"/>
    <w:rsid w:val="00D07C7E"/>
    <w:rsid w:val="00D12561"/>
    <w:rsid w:val="00D15D07"/>
    <w:rsid w:val="00D16C25"/>
    <w:rsid w:val="00D17C54"/>
    <w:rsid w:val="00D20426"/>
    <w:rsid w:val="00D2755F"/>
    <w:rsid w:val="00D31E8A"/>
    <w:rsid w:val="00D33223"/>
    <w:rsid w:val="00D335B3"/>
    <w:rsid w:val="00D33DB6"/>
    <w:rsid w:val="00D34F8F"/>
    <w:rsid w:val="00D36664"/>
    <w:rsid w:val="00D3667D"/>
    <w:rsid w:val="00D37C92"/>
    <w:rsid w:val="00D404DA"/>
    <w:rsid w:val="00D42AE7"/>
    <w:rsid w:val="00D43EE8"/>
    <w:rsid w:val="00D44CED"/>
    <w:rsid w:val="00D45788"/>
    <w:rsid w:val="00D45E7A"/>
    <w:rsid w:val="00D46C9A"/>
    <w:rsid w:val="00D5058F"/>
    <w:rsid w:val="00D5495A"/>
    <w:rsid w:val="00D55C4D"/>
    <w:rsid w:val="00D55E28"/>
    <w:rsid w:val="00D57718"/>
    <w:rsid w:val="00D57D35"/>
    <w:rsid w:val="00D61080"/>
    <w:rsid w:val="00D61265"/>
    <w:rsid w:val="00D617D7"/>
    <w:rsid w:val="00D63089"/>
    <w:rsid w:val="00D6423F"/>
    <w:rsid w:val="00D65E2A"/>
    <w:rsid w:val="00D66514"/>
    <w:rsid w:val="00D67033"/>
    <w:rsid w:val="00D67488"/>
    <w:rsid w:val="00D7002A"/>
    <w:rsid w:val="00D70061"/>
    <w:rsid w:val="00D70C9D"/>
    <w:rsid w:val="00D722EA"/>
    <w:rsid w:val="00D72E71"/>
    <w:rsid w:val="00D7341F"/>
    <w:rsid w:val="00D73B3D"/>
    <w:rsid w:val="00D75D50"/>
    <w:rsid w:val="00D76FC6"/>
    <w:rsid w:val="00D771E7"/>
    <w:rsid w:val="00D77A51"/>
    <w:rsid w:val="00D77EBD"/>
    <w:rsid w:val="00D81A3D"/>
    <w:rsid w:val="00D841CF"/>
    <w:rsid w:val="00D858A3"/>
    <w:rsid w:val="00D87F81"/>
    <w:rsid w:val="00D90D18"/>
    <w:rsid w:val="00D942E5"/>
    <w:rsid w:val="00D94908"/>
    <w:rsid w:val="00D958B1"/>
    <w:rsid w:val="00D976E8"/>
    <w:rsid w:val="00DA13B1"/>
    <w:rsid w:val="00DA4F05"/>
    <w:rsid w:val="00DA55DC"/>
    <w:rsid w:val="00DA6262"/>
    <w:rsid w:val="00DA782C"/>
    <w:rsid w:val="00DB0869"/>
    <w:rsid w:val="00DB1579"/>
    <w:rsid w:val="00DB1FB2"/>
    <w:rsid w:val="00DB3516"/>
    <w:rsid w:val="00DB361B"/>
    <w:rsid w:val="00DB4F97"/>
    <w:rsid w:val="00DB5056"/>
    <w:rsid w:val="00DB51AE"/>
    <w:rsid w:val="00DB6A4F"/>
    <w:rsid w:val="00DB7025"/>
    <w:rsid w:val="00DC2C7A"/>
    <w:rsid w:val="00DC3C8A"/>
    <w:rsid w:val="00DC3EE1"/>
    <w:rsid w:val="00DC523C"/>
    <w:rsid w:val="00DC63BA"/>
    <w:rsid w:val="00DC6E33"/>
    <w:rsid w:val="00DD060D"/>
    <w:rsid w:val="00DD4E52"/>
    <w:rsid w:val="00DD58CD"/>
    <w:rsid w:val="00DD66AB"/>
    <w:rsid w:val="00DD6F33"/>
    <w:rsid w:val="00DE0282"/>
    <w:rsid w:val="00DE04B7"/>
    <w:rsid w:val="00DE3132"/>
    <w:rsid w:val="00DE39AA"/>
    <w:rsid w:val="00DE3B53"/>
    <w:rsid w:val="00DE5D80"/>
    <w:rsid w:val="00DE6876"/>
    <w:rsid w:val="00DE7E05"/>
    <w:rsid w:val="00DF03DB"/>
    <w:rsid w:val="00DF0CE7"/>
    <w:rsid w:val="00DF1563"/>
    <w:rsid w:val="00DF7EB3"/>
    <w:rsid w:val="00E006C5"/>
    <w:rsid w:val="00E0115E"/>
    <w:rsid w:val="00E03F42"/>
    <w:rsid w:val="00E052CB"/>
    <w:rsid w:val="00E075AC"/>
    <w:rsid w:val="00E07AD9"/>
    <w:rsid w:val="00E11912"/>
    <w:rsid w:val="00E1520C"/>
    <w:rsid w:val="00E15FC7"/>
    <w:rsid w:val="00E218A0"/>
    <w:rsid w:val="00E21E3F"/>
    <w:rsid w:val="00E230F9"/>
    <w:rsid w:val="00E25EA9"/>
    <w:rsid w:val="00E308AB"/>
    <w:rsid w:val="00E30F95"/>
    <w:rsid w:val="00E316DD"/>
    <w:rsid w:val="00E33931"/>
    <w:rsid w:val="00E33E7F"/>
    <w:rsid w:val="00E360B1"/>
    <w:rsid w:val="00E36951"/>
    <w:rsid w:val="00E36F00"/>
    <w:rsid w:val="00E43B6A"/>
    <w:rsid w:val="00E44230"/>
    <w:rsid w:val="00E4442B"/>
    <w:rsid w:val="00E4476A"/>
    <w:rsid w:val="00E45A2B"/>
    <w:rsid w:val="00E4636D"/>
    <w:rsid w:val="00E46445"/>
    <w:rsid w:val="00E468C4"/>
    <w:rsid w:val="00E4788D"/>
    <w:rsid w:val="00E516B9"/>
    <w:rsid w:val="00E528E9"/>
    <w:rsid w:val="00E52EA2"/>
    <w:rsid w:val="00E55AB7"/>
    <w:rsid w:val="00E57740"/>
    <w:rsid w:val="00E61106"/>
    <w:rsid w:val="00E61D81"/>
    <w:rsid w:val="00E620EF"/>
    <w:rsid w:val="00E62279"/>
    <w:rsid w:val="00E62B27"/>
    <w:rsid w:val="00E633F8"/>
    <w:rsid w:val="00E636F5"/>
    <w:rsid w:val="00E64E18"/>
    <w:rsid w:val="00E6533A"/>
    <w:rsid w:val="00E659C2"/>
    <w:rsid w:val="00E66298"/>
    <w:rsid w:val="00E66D9A"/>
    <w:rsid w:val="00E70A7D"/>
    <w:rsid w:val="00E72473"/>
    <w:rsid w:val="00E724F3"/>
    <w:rsid w:val="00E739CF"/>
    <w:rsid w:val="00E74B63"/>
    <w:rsid w:val="00E77273"/>
    <w:rsid w:val="00E8000B"/>
    <w:rsid w:val="00E8176F"/>
    <w:rsid w:val="00E82C87"/>
    <w:rsid w:val="00E83701"/>
    <w:rsid w:val="00E85842"/>
    <w:rsid w:val="00E85956"/>
    <w:rsid w:val="00E9041C"/>
    <w:rsid w:val="00E91852"/>
    <w:rsid w:val="00E9222B"/>
    <w:rsid w:val="00EA02F5"/>
    <w:rsid w:val="00EA0D8C"/>
    <w:rsid w:val="00EA0F47"/>
    <w:rsid w:val="00EA2097"/>
    <w:rsid w:val="00EA496D"/>
    <w:rsid w:val="00EA6D62"/>
    <w:rsid w:val="00EA7B19"/>
    <w:rsid w:val="00EB0A2F"/>
    <w:rsid w:val="00EB1844"/>
    <w:rsid w:val="00EB47C8"/>
    <w:rsid w:val="00EB491A"/>
    <w:rsid w:val="00EB49A3"/>
    <w:rsid w:val="00EB6800"/>
    <w:rsid w:val="00EB7028"/>
    <w:rsid w:val="00EB7279"/>
    <w:rsid w:val="00EC195B"/>
    <w:rsid w:val="00EC1F16"/>
    <w:rsid w:val="00EC211C"/>
    <w:rsid w:val="00EC46A4"/>
    <w:rsid w:val="00EC68F6"/>
    <w:rsid w:val="00ED02E1"/>
    <w:rsid w:val="00ED16C3"/>
    <w:rsid w:val="00ED1B2D"/>
    <w:rsid w:val="00ED3C9E"/>
    <w:rsid w:val="00ED4536"/>
    <w:rsid w:val="00ED4A98"/>
    <w:rsid w:val="00ED63C9"/>
    <w:rsid w:val="00ED6BB9"/>
    <w:rsid w:val="00EE15D8"/>
    <w:rsid w:val="00EE215E"/>
    <w:rsid w:val="00EE2AF2"/>
    <w:rsid w:val="00EE42E8"/>
    <w:rsid w:val="00EE48DC"/>
    <w:rsid w:val="00EE647E"/>
    <w:rsid w:val="00EE6AE0"/>
    <w:rsid w:val="00EE6B04"/>
    <w:rsid w:val="00EE73FB"/>
    <w:rsid w:val="00EE7827"/>
    <w:rsid w:val="00EF1B93"/>
    <w:rsid w:val="00EF2B5C"/>
    <w:rsid w:val="00EF5DAF"/>
    <w:rsid w:val="00EF7E7C"/>
    <w:rsid w:val="00F006BD"/>
    <w:rsid w:val="00F0183E"/>
    <w:rsid w:val="00F01916"/>
    <w:rsid w:val="00F02C16"/>
    <w:rsid w:val="00F04BB4"/>
    <w:rsid w:val="00F0503B"/>
    <w:rsid w:val="00F06B9C"/>
    <w:rsid w:val="00F076CC"/>
    <w:rsid w:val="00F10D49"/>
    <w:rsid w:val="00F1197E"/>
    <w:rsid w:val="00F13B7E"/>
    <w:rsid w:val="00F1446C"/>
    <w:rsid w:val="00F151F3"/>
    <w:rsid w:val="00F15630"/>
    <w:rsid w:val="00F1718D"/>
    <w:rsid w:val="00F206D5"/>
    <w:rsid w:val="00F21A4B"/>
    <w:rsid w:val="00F21AA2"/>
    <w:rsid w:val="00F21AF6"/>
    <w:rsid w:val="00F22EBB"/>
    <w:rsid w:val="00F235B2"/>
    <w:rsid w:val="00F25977"/>
    <w:rsid w:val="00F261E6"/>
    <w:rsid w:val="00F27E6C"/>
    <w:rsid w:val="00F30BBC"/>
    <w:rsid w:val="00F32F81"/>
    <w:rsid w:val="00F3486C"/>
    <w:rsid w:val="00F3613F"/>
    <w:rsid w:val="00F371FE"/>
    <w:rsid w:val="00F431F4"/>
    <w:rsid w:val="00F46091"/>
    <w:rsid w:val="00F47313"/>
    <w:rsid w:val="00F47453"/>
    <w:rsid w:val="00F50A6F"/>
    <w:rsid w:val="00F518D3"/>
    <w:rsid w:val="00F52AA5"/>
    <w:rsid w:val="00F53588"/>
    <w:rsid w:val="00F53752"/>
    <w:rsid w:val="00F54430"/>
    <w:rsid w:val="00F568AF"/>
    <w:rsid w:val="00F56B6F"/>
    <w:rsid w:val="00F57A13"/>
    <w:rsid w:val="00F60BAA"/>
    <w:rsid w:val="00F6197F"/>
    <w:rsid w:val="00F61DFD"/>
    <w:rsid w:val="00F626CF"/>
    <w:rsid w:val="00F628EA"/>
    <w:rsid w:val="00F62BAF"/>
    <w:rsid w:val="00F632D2"/>
    <w:rsid w:val="00F64415"/>
    <w:rsid w:val="00F658F4"/>
    <w:rsid w:val="00F65CE4"/>
    <w:rsid w:val="00F67D68"/>
    <w:rsid w:val="00F70C82"/>
    <w:rsid w:val="00F70FF1"/>
    <w:rsid w:val="00F71827"/>
    <w:rsid w:val="00F73CEB"/>
    <w:rsid w:val="00F740BE"/>
    <w:rsid w:val="00F740E0"/>
    <w:rsid w:val="00F76789"/>
    <w:rsid w:val="00F80AC8"/>
    <w:rsid w:val="00F80C2D"/>
    <w:rsid w:val="00F82C73"/>
    <w:rsid w:val="00F8538B"/>
    <w:rsid w:val="00F854C7"/>
    <w:rsid w:val="00F85E51"/>
    <w:rsid w:val="00F85F1A"/>
    <w:rsid w:val="00F86235"/>
    <w:rsid w:val="00F9071D"/>
    <w:rsid w:val="00F915DE"/>
    <w:rsid w:val="00F91CB7"/>
    <w:rsid w:val="00F94A67"/>
    <w:rsid w:val="00F95898"/>
    <w:rsid w:val="00F959BE"/>
    <w:rsid w:val="00F96383"/>
    <w:rsid w:val="00F96410"/>
    <w:rsid w:val="00FA3572"/>
    <w:rsid w:val="00FA5688"/>
    <w:rsid w:val="00FB5A9F"/>
    <w:rsid w:val="00FC1255"/>
    <w:rsid w:val="00FC1AFC"/>
    <w:rsid w:val="00FC2621"/>
    <w:rsid w:val="00FC4473"/>
    <w:rsid w:val="00FD0721"/>
    <w:rsid w:val="00FD0DA8"/>
    <w:rsid w:val="00FD1A18"/>
    <w:rsid w:val="00FD292C"/>
    <w:rsid w:val="00FD4042"/>
    <w:rsid w:val="00FD6503"/>
    <w:rsid w:val="00FE0F9B"/>
    <w:rsid w:val="00FE1860"/>
    <w:rsid w:val="00FE3A9B"/>
    <w:rsid w:val="00FE5BF6"/>
    <w:rsid w:val="00FE5C5E"/>
    <w:rsid w:val="00FE67B9"/>
    <w:rsid w:val="00FF0283"/>
    <w:rsid w:val="00FF0B86"/>
    <w:rsid w:val="00FF0D4A"/>
    <w:rsid w:val="00FF23AC"/>
    <w:rsid w:val="00FF2C8E"/>
    <w:rsid w:val="00FF7337"/>
    <w:rsid w:val="00FF73D8"/>
    <w:rsid w:val="00FF7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Georgia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AE3597"/>
    <w:rPr>
      <w:rFonts w:eastAsia="Times New Roman"/>
      <w:bCs/>
      <w:color w:val="000000"/>
      <w:sz w:val="24"/>
      <w:szCs w:val="24"/>
    </w:rPr>
  </w:style>
  <w:style w:type="paragraph" w:styleId="1">
    <w:name w:val="heading 1"/>
    <w:basedOn w:val="a0"/>
    <w:next w:val="a0"/>
    <w:link w:val="10"/>
    <w:qFormat/>
    <w:rsid w:val="002C2AB0"/>
    <w:pPr>
      <w:keepNext/>
      <w:keepLines/>
      <w:spacing w:before="480"/>
      <w:outlineLvl w:val="0"/>
    </w:pPr>
    <w:rPr>
      <w:rFonts w:ascii="Trebuchet MS" w:hAnsi="Trebuchet MS"/>
      <w:b/>
      <w:color w:val="3E3E67"/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7062D5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1"/>
    </w:pPr>
    <w:rPr>
      <w:rFonts w:ascii="Cambria" w:hAnsi="Cambria"/>
      <w:b/>
      <w:bCs w:val="0"/>
      <w:color w:val="0F6FC6"/>
      <w:sz w:val="26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7062D5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2"/>
    </w:pPr>
    <w:rPr>
      <w:rFonts w:ascii="Cambria" w:hAnsi="Cambria"/>
      <w:b/>
      <w:bCs w:val="0"/>
      <w:color w:val="0F6FC6"/>
      <w:sz w:val="20"/>
      <w:szCs w:val="20"/>
    </w:rPr>
  </w:style>
  <w:style w:type="paragraph" w:styleId="4">
    <w:name w:val="heading 4"/>
    <w:basedOn w:val="a0"/>
    <w:next w:val="a0"/>
    <w:link w:val="40"/>
    <w:uiPriority w:val="9"/>
    <w:qFormat/>
    <w:rsid w:val="007062D5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3"/>
    </w:pPr>
    <w:rPr>
      <w:rFonts w:ascii="Cambria" w:hAnsi="Cambria"/>
      <w:b/>
      <w:bCs w:val="0"/>
      <w:i/>
      <w:iCs/>
      <w:color w:val="0F6FC6"/>
      <w:sz w:val="20"/>
      <w:szCs w:val="20"/>
    </w:rPr>
  </w:style>
  <w:style w:type="paragraph" w:styleId="5">
    <w:name w:val="heading 5"/>
    <w:basedOn w:val="a0"/>
    <w:next w:val="a0"/>
    <w:link w:val="50"/>
    <w:uiPriority w:val="9"/>
    <w:qFormat/>
    <w:rsid w:val="007062D5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4"/>
    </w:pPr>
    <w:rPr>
      <w:rFonts w:ascii="Cambria" w:hAnsi="Cambria"/>
      <w:color w:val="073662"/>
      <w:sz w:val="20"/>
      <w:szCs w:val="20"/>
    </w:rPr>
  </w:style>
  <w:style w:type="paragraph" w:styleId="6">
    <w:name w:val="heading 6"/>
    <w:basedOn w:val="a0"/>
    <w:next w:val="a0"/>
    <w:link w:val="60"/>
    <w:uiPriority w:val="9"/>
    <w:qFormat/>
    <w:rsid w:val="007062D5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5"/>
    </w:pPr>
    <w:rPr>
      <w:rFonts w:ascii="Cambria" w:hAnsi="Cambria"/>
      <w:i/>
      <w:iCs/>
      <w:color w:val="073662"/>
      <w:sz w:val="20"/>
      <w:szCs w:val="20"/>
    </w:rPr>
  </w:style>
  <w:style w:type="paragraph" w:styleId="7">
    <w:name w:val="heading 7"/>
    <w:basedOn w:val="a0"/>
    <w:next w:val="a0"/>
    <w:link w:val="70"/>
    <w:uiPriority w:val="9"/>
    <w:qFormat/>
    <w:rsid w:val="007062D5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0"/>
    <w:next w:val="a0"/>
    <w:link w:val="80"/>
    <w:uiPriority w:val="9"/>
    <w:qFormat/>
    <w:rsid w:val="007062D5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7"/>
    </w:pPr>
    <w:rPr>
      <w:rFonts w:ascii="Cambria" w:hAnsi="Cambria"/>
      <w:color w:val="0F6FC6"/>
      <w:sz w:val="20"/>
      <w:szCs w:val="20"/>
    </w:rPr>
  </w:style>
  <w:style w:type="paragraph" w:styleId="9">
    <w:name w:val="heading 9"/>
    <w:basedOn w:val="a0"/>
    <w:next w:val="a0"/>
    <w:link w:val="90"/>
    <w:uiPriority w:val="9"/>
    <w:qFormat/>
    <w:rsid w:val="007062D5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C2AB0"/>
    <w:rPr>
      <w:rFonts w:ascii="Trebuchet MS" w:eastAsia="Times New Roman" w:hAnsi="Trebuchet MS" w:cs="Times New Roman"/>
      <w:b/>
      <w:bCs/>
      <w:color w:val="3E3E67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7062D5"/>
    <w:rPr>
      <w:rFonts w:ascii="Cambria" w:eastAsia="Times New Roman" w:hAnsi="Cambria" w:cs="Times New Roman"/>
      <w:b/>
      <w:bCs/>
      <w:color w:val="0F6FC6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7062D5"/>
    <w:rPr>
      <w:rFonts w:ascii="Cambria" w:eastAsia="Times New Roman" w:hAnsi="Cambria" w:cs="Times New Roman"/>
      <w:b/>
      <w:bCs/>
      <w:color w:val="0F6FC6"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7062D5"/>
    <w:rPr>
      <w:rFonts w:ascii="Cambria" w:eastAsia="Times New Roman" w:hAnsi="Cambria" w:cs="Times New Roman"/>
      <w:b/>
      <w:bCs/>
      <w:i/>
      <w:iCs/>
      <w:color w:val="0F6FC6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7062D5"/>
    <w:rPr>
      <w:rFonts w:ascii="Cambria" w:eastAsia="Times New Roman" w:hAnsi="Cambria" w:cs="Times New Roman"/>
      <w:color w:val="073662"/>
      <w:sz w:val="20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7062D5"/>
    <w:rPr>
      <w:rFonts w:ascii="Cambria" w:eastAsia="Times New Roman" w:hAnsi="Cambria" w:cs="Times New Roman"/>
      <w:i/>
      <w:iCs/>
      <w:color w:val="073662"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7062D5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7062D5"/>
    <w:rPr>
      <w:rFonts w:ascii="Cambria" w:eastAsia="Times New Roman" w:hAnsi="Cambria" w:cs="Times New Roman"/>
      <w:color w:val="0F6FC6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7062D5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4">
    <w:name w:val="caption"/>
    <w:basedOn w:val="a0"/>
    <w:next w:val="a0"/>
    <w:uiPriority w:val="35"/>
    <w:qFormat/>
    <w:rsid w:val="007062D5"/>
    <w:pPr>
      <w:widowControl w:val="0"/>
      <w:autoSpaceDE w:val="0"/>
      <w:autoSpaceDN w:val="0"/>
      <w:adjustRightInd w:val="0"/>
      <w:jc w:val="both"/>
    </w:pPr>
    <w:rPr>
      <w:b/>
      <w:bCs w:val="0"/>
      <w:color w:val="0F6FC6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7062D5"/>
    <w:pPr>
      <w:widowControl w:val="0"/>
      <w:pBdr>
        <w:bottom w:val="single" w:sz="8" w:space="4" w:color="0F6FC6"/>
      </w:pBdr>
      <w:autoSpaceDE w:val="0"/>
      <w:autoSpaceDN w:val="0"/>
      <w:adjustRightInd w:val="0"/>
      <w:spacing w:after="300"/>
      <w:contextualSpacing/>
      <w:jc w:val="both"/>
    </w:pPr>
    <w:rPr>
      <w:rFonts w:ascii="Cambria" w:hAnsi="Cambria"/>
      <w:color w:val="03485B"/>
      <w:spacing w:val="5"/>
      <w:kern w:val="28"/>
      <w:sz w:val="52"/>
      <w:szCs w:val="52"/>
    </w:rPr>
  </w:style>
  <w:style w:type="character" w:customStyle="1" w:styleId="a6">
    <w:name w:val="Название Знак"/>
    <w:basedOn w:val="a1"/>
    <w:link w:val="a5"/>
    <w:uiPriority w:val="10"/>
    <w:rsid w:val="007062D5"/>
    <w:rPr>
      <w:rFonts w:ascii="Cambria" w:eastAsia="Times New Roman" w:hAnsi="Cambria" w:cs="Times New Roman"/>
      <w:color w:val="03485B"/>
      <w:spacing w:val="5"/>
      <w:kern w:val="28"/>
      <w:sz w:val="52"/>
      <w:szCs w:val="52"/>
      <w:lang w:eastAsia="ru-RU"/>
    </w:rPr>
  </w:style>
  <w:style w:type="paragraph" w:styleId="a7">
    <w:name w:val="Subtitle"/>
    <w:basedOn w:val="a0"/>
    <w:next w:val="a0"/>
    <w:link w:val="a8"/>
    <w:qFormat/>
    <w:rsid w:val="007062D5"/>
    <w:pPr>
      <w:widowControl w:val="0"/>
      <w:numPr>
        <w:ilvl w:val="1"/>
      </w:numPr>
      <w:autoSpaceDE w:val="0"/>
      <w:autoSpaceDN w:val="0"/>
      <w:adjustRightInd w:val="0"/>
      <w:jc w:val="both"/>
    </w:pPr>
    <w:rPr>
      <w:rFonts w:ascii="Cambria" w:hAnsi="Cambria"/>
      <w:i/>
      <w:iCs/>
      <w:color w:val="0F6FC6"/>
      <w:spacing w:val="15"/>
    </w:rPr>
  </w:style>
  <w:style w:type="character" w:customStyle="1" w:styleId="a8">
    <w:name w:val="Подзаголовок Знак"/>
    <w:basedOn w:val="a1"/>
    <w:link w:val="a7"/>
    <w:rsid w:val="007062D5"/>
    <w:rPr>
      <w:rFonts w:ascii="Cambria" w:eastAsia="Times New Roman" w:hAnsi="Cambria" w:cs="Times New Roman"/>
      <w:i/>
      <w:iCs/>
      <w:color w:val="0F6FC6"/>
      <w:spacing w:val="15"/>
      <w:sz w:val="24"/>
      <w:szCs w:val="24"/>
      <w:lang w:eastAsia="ru-RU"/>
    </w:rPr>
  </w:style>
  <w:style w:type="character" w:styleId="a9">
    <w:name w:val="Strong"/>
    <w:basedOn w:val="a1"/>
    <w:uiPriority w:val="22"/>
    <w:qFormat/>
    <w:rsid w:val="007062D5"/>
    <w:rPr>
      <w:b/>
      <w:bCs/>
    </w:rPr>
  </w:style>
  <w:style w:type="character" w:styleId="aa">
    <w:name w:val="Emphasis"/>
    <w:basedOn w:val="a1"/>
    <w:uiPriority w:val="20"/>
    <w:qFormat/>
    <w:rsid w:val="007062D5"/>
    <w:rPr>
      <w:i/>
      <w:iCs/>
    </w:rPr>
  </w:style>
  <w:style w:type="paragraph" w:styleId="ab">
    <w:name w:val="No Spacing"/>
    <w:link w:val="ac"/>
    <w:uiPriority w:val="1"/>
    <w:qFormat/>
    <w:rsid w:val="007062D5"/>
    <w:pPr>
      <w:jc w:val="both"/>
    </w:pPr>
    <w:rPr>
      <w:rFonts w:ascii="Calibri" w:eastAsia="Calibri" w:hAnsi="Calibri"/>
      <w:bCs/>
      <w:color w:val="000000"/>
      <w:sz w:val="28"/>
      <w:szCs w:val="24"/>
      <w:lang w:val="en-US" w:eastAsia="en-US" w:bidi="en-US"/>
    </w:rPr>
  </w:style>
  <w:style w:type="paragraph" w:styleId="ad">
    <w:name w:val="List Paragraph"/>
    <w:basedOn w:val="a0"/>
    <w:link w:val="ae"/>
    <w:uiPriority w:val="99"/>
    <w:qFormat/>
    <w:rsid w:val="007062D5"/>
    <w:pPr>
      <w:widowControl w:val="0"/>
      <w:autoSpaceDE w:val="0"/>
      <w:autoSpaceDN w:val="0"/>
      <w:adjustRightInd w:val="0"/>
      <w:ind w:left="720"/>
      <w:contextualSpacing/>
      <w:jc w:val="both"/>
    </w:pPr>
    <w:rPr>
      <w:sz w:val="20"/>
      <w:szCs w:val="20"/>
    </w:rPr>
  </w:style>
  <w:style w:type="paragraph" w:styleId="21">
    <w:name w:val="Quote"/>
    <w:basedOn w:val="a0"/>
    <w:next w:val="a0"/>
    <w:link w:val="22"/>
    <w:uiPriority w:val="29"/>
    <w:qFormat/>
    <w:rsid w:val="007062D5"/>
    <w:pPr>
      <w:widowControl w:val="0"/>
      <w:autoSpaceDE w:val="0"/>
      <w:autoSpaceDN w:val="0"/>
      <w:adjustRightInd w:val="0"/>
      <w:jc w:val="both"/>
    </w:pPr>
    <w:rPr>
      <w:i/>
      <w:iCs/>
      <w:sz w:val="20"/>
      <w:szCs w:val="20"/>
    </w:rPr>
  </w:style>
  <w:style w:type="character" w:customStyle="1" w:styleId="22">
    <w:name w:val="Цитата 2 Знак"/>
    <w:basedOn w:val="a1"/>
    <w:link w:val="21"/>
    <w:uiPriority w:val="29"/>
    <w:rsid w:val="007062D5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">
    <w:name w:val="Intense Quote"/>
    <w:basedOn w:val="a0"/>
    <w:next w:val="a0"/>
    <w:link w:val="af0"/>
    <w:uiPriority w:val="30"/>
    <w:qFormat/>
    <w:rsid w:val="007062D5"/>
    <w:pPr>
      <w:widowControl w:val="0"/>
      <w:pBdr>
        <w:bottom w:val="single" w:sz="4" w:space="4" w:color="0F6FC6"/>
      </w:pBdr>
      <w:autoSpaceDE w:val="0"/>
      <w:autoSpaceDN w:val="0"/>
      <w:adjustRightInd w:val="0"/>
      <w:spacing w:before="200" w:after="280"/>
      <w:ind w:left="936" w:right="936"/>
      <w:jc w:val="both"/>
    </w:pPr>
    <w:rPr>
      <w:b/>
      <w:bCs w:val="0"/>
      <w:i/>
      <w:iCs/>
      <w:color w:val="0F6FC6"/>
      <w:sz w:val="20"/>
      <w:szCs w:val="20"/>
    </w:rPr>
  </w:style>
  <w:style w:type="character" w:customStyle="1" w:styleId="af0">
    <w:name w:val="Выделенная цитата Знак"/>
    <w:basedOn w:val="a1"/>
    <w:link w:val="af"/>
    <w:uiPriority w:val="30"/>
    <w:rsid w:val="007062D5"/>
    <w:rPr>
      <w:rFonts w:ascii="Times New Roman" w:eastAsia="Times New Roman" w:hAnsi="Times New Roman" w:cs="Times New Roman"/>
      <w:b/>
      <w:bCs/>
      <w:i/>
      <w:iCs/>
      <w:color w:val="0F6FC6"/>
      <w:sz w:val="20"/>
      <w:szCs w:val="20"/>
      <w:lang w:eastAsia="ru-RU"/>
    </w:rPr>
  </w:style>
  <w:style w:type="character" w:styleId="af1">
    <w:name w:val="Subtle Emphasis"/>
    <w:basedOn w:val="a1"/>
    <w:uiPriority w:val="19"/>
    <w:qFormat/>
    <w:rsid w:val="007062D5"/>
    <w:rPr>
      <w:i/>
      <w:iCs/>
      <w:color w:val="808080"/>
    </w:rPr>
  </w:style>
  <w:style w:type="character" w:styleId="af2">
    <w:name w:val="Intense Emphasis"/>
    <w:basedOn w:val="a1"/>
    <w:uiPriority w:val="21"/>
    <w:qFormat/>
    <w:rsid w:val="007062D5"/>
    <w:rPr>
      <w:b/>
      <w:bCs/>
      <w:i/>
      <w:iCs/>
      <w:color w:val="0F6FC6"/>
    </w:rPr>
  </w:style>
  <w:style w:type="character" w:styleId="af3">
    <w:name w:val="Subtle Reference"/>
    <w:basedOn w:val="a1"/>
    <w:uiPriority w:val="31"/>
    <w:qFormat/>
    <w:rsid w:val="007062D5"/>
    <w:rPr>
      <w:smallCaps/>
      <w:color w:val="009DD9"/>
      <w:u w:val="single"/>
    </w:rPr>
  </w:style>
  <w:style w:type="character" w:styleId="af4">
    <w:name w:val="Intense Reference"/>
    <w:basedOn w:val="a1"/>
    <w:uiPriority w:val="32"/>
    <w:qFormat/>
    <w:rsid w:val="007062D5"/>
    <w:rPr>
      <w:b/>
      <w:bCs/>
      <w:smallCaps/>
      <w:color w:val="009DD9"/>
      <w:spacing w:val="5"/>
      <w:u w:val="single"/>
    </w:rPr>
  </w:style>
  <w:style w:type="character" w:styleId="af5">
    <w:name w:val="Book Title"/>
    <w:basedOn w:val="a1"/>
    <w:uiPriority w:val="33"/>
    <w:qFormat/>
    <w:rsid w:val="007062D5"/>
    <w:rPr>
      <w:b/>
      <w:bCs/>
      <w:smallCaps/>
      <w:spacing w:val="5"/>
    </w:rPr>
  </w:style>
  <w:style w:type="paragraph" w:styleId="af6">
    <w:name w:val="TOC Heading"/>
    <w:basedOn w:val="1"/>
    <w:next w:val="a0"/>
    <w:uiPriority w:val="39"/>
    <w:qFormat/>
    <w:rsid w:val="007062D5"/>
    <w:pPr>
      <w:widowControl w:val="0"/>
      <w:autoSpaceDE w:val="0"/>
      <w:autoSpaceDN w:val="0"/>
      <w:adjustRightInd w:val="0"/>
      <w:jc w:val="both"/>
      <w:outlineLvl w:val="9"/>
    </w:pPr>
    <w:rPr>
      <w:rFonts w:ascii="Cambria" w:hAnsi="Cambria"/>
      <w:color w:val="0B5294"/>
    </w:rPr>
  </w:style>
  <w:style w:type="paragraph" w:styleId="af7">
    <w:name w:val="header"/>
    <w:basedOn w:val="a0"/>
    <w:link w:val="af8"/>
    <w:unhideWhenUsed/>
    <w:rsid w:val="007062D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rsid w:val="007062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Нижний колонтитул Знак"/>
    <w:basedOn w:val="a1"/>
    <w:link w:val="afa"/>
    <w:uiPriority w:val="99"/>
    <w:rsid w:val="007062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0"/>
    <w:link w:val="af9"/>
    <w:uiPriority w:val="99"/>
    <w:unhideWhenUsed/>
    <w:rsid w:val="007062D5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1"/>
    <w:uiPriority w:val="99"/>
    <w:semiHidden/>
    <w:rsid w:val="007062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Document Map"/>
    <w:basedOn w:val="a0"/>
    <w:link w:val="12"/>
    <w:semiHidden/>
    <w:unhideWhenUsed/>
    <w:rsid w:val="007062D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2">
    <w:name w:val="Схема документа Знак1"/>
    <w:basedOn w:val="a1"/>
    <w:link w:val="afb"/>
    <w:uiPriority w:val="99"/>
    <w:semiHidden/>
    <w:locked/>
    <w:rsid w:val="007062D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fc">
    <w:name w:val="Схема документа Знак"/>
    <w:basedOn w:val="a1"/>
    <w:semiHidden/>
    <w:rsid w:val="007062D5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Balloon Text"/>
    <w:basedOn w:val="a0"/>
    <w:link w:val="13"/>
    <w:uiPriority w:val="99"/>
    <w:semiHidden/>
    <w:unhideWhenUsed/>
    <w:rsid w:val="007062D5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1"/>
    <w:link w:val="afd"/>
    <w:uiPriority w:val="99"/>
    <w:semiHidden/>
    <w:locked/>
    <w:rsid w:val="007062D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Текст выноски Знак"/>
    <w:basedOn w:val="a1"/>
    <w:uiPriority w:val="99"/>
    <w:semiHidden/>
    <w:rsid w:val="007062D5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Plain Text"/>
    <w:basedOn w:val="a0"/>
    <w:link w:val="aff0"/>
    <w:uiPriority w:val="99"/>
    <w:rsid w:val="00CA1096"/>
    <w:rPr>
      <w:rFonts w:ascii="Courier New" w:hAnsi="Courier New"/>
      <w:bCs w:val="0"/>
      <w:color w:val="auto"/>
      <w:sz w:val="20"/>
      <w:szCs w:val="20"/>
    </w:rPr>
  </w:style>
  <w:style w:type="character" w:customStyle="1" w:styleId="aff0">
    <w:name w:val="Текст Знак"/>
    <w:basedOn w:val="a1"/>
    <w:link w:val="aff"/>
    <w:uiPriority w:val="99"/>
    <w:rsid w:val="00CA1096"/>
    <w:rPr>
      <w:rFonts w:ascii="Courier New" w:eastAsia="Times New Roman" w:hAnsi="Courier New"/>
      <w:bCs w:val="0"/>
      <w:color w:val="auto"/>
      <w:sz w:val="20"/>
      <w:szCs w:val="20"/>
      <w:lang w:eastAsia="ru-RU"/>
    </w:rPr>
  </w:style>
  <w:style w:type="paragraph" w:customStyle="1" w:styleId="Char">
    <w:name w:val="Char"/>
    <w:basedOn w:val="a0"/>
    <w:rsid w:val="00DB361B"/>
    <w:pPr>
      <w:spacing w:after="160" w:line="240" w:lineRule="exact"/>
    </w:pPr>
    <w:rPr>
      <w:rFonts w:ascii="Verdana" w:hAnsi="Verdana" w:cs="Verdana"/>
      <w:bCs w:val="0"/>
      <w:color w:val="auto"/>
      <w:sz w:val="20"/>
      <w:szCs w:val="20"/>
      <w:lang w:val="en-US" w:eastAsia="en-US"/>
    </w:rPr>
  </w:style>
  <w:style w:type="paragraph" w:styleId="aff1">
    <w:name w:val="Body Text"/>
    <w:basedOn w:val="a0"/>
    <w:link w:val="aff2"/>
    <w:uiPriority w:val="99"/>
    <w:unhideWhenUsed/>
    <w:rsid w:val="00DB361B"/>
    <w:pPr>
      <w:spacing w:after="120"/>
    </w:pPr>
  </w:style>
  <w:style w:type="character" w:customStyle="1" w:styleId="aff2">
    <w:name w:val="Основной текст Знак"/>
    <w:basedOn w:val="a1"/>
    <w:link w:val="aff1"/>
    <w:uiPriority w:val="99"/>
    <w:rsid w:val="00DB361B"/>
    <w:rPr>
      <w:rFonts w:eastAsia="Times New Roman"/>
      <w:bCs/>
      <w:color w:val="000000"/>
      <w:sz w:val="24"/>
      <w:szCs w:val="24"/>
    </w:rPr>
  </w:style>
  <w:style w:type="paragraph" w:styleId="aff3">
    <w:name w:val="Body Text First Indent"/>
    <w:basedOn w:val="aff1"/>
    <w:link w:val="aff4"/>
    <w:uiPriority w:val="99"/>
    <w:rsid w:val="00DB361B"/>
    <w:pPr>
      <w:ind w:firstLine="210"/>
    </w:pPr>
    <w:rPr>
      <w:bCs w:val="0"/>
      <w:color w:val="auto"/>
    </w:rPr>
  </w:style>
  <w:style w:type="character" w:customStyle="1" w:styleId="aff4">
    <w:name w:val="Красная строка Знак"/>
    <w:basedOn w:val="aff2"/>
    <w:link w:val="aff3"/>
    <w:uiPriority w:val="99"/>
    <w:rsid w:val="00DB361B"/>
    <w:rPr>
      <w:rFonts w:eastAsia="Times New Roman"/>
      <w:bCs/>
      <w:color w:val="000000"/>
      <w:sz w:val="24"/>
      <w:szCs w:val="24"/>
    </w:rPr>
  </w:style>
  <w:style w:type="paragraph" w:styleId="aff5">
    <w:name w:val="Body Text Indent"/>
    <w:basedOn w:val="a0"/>
    <w:link w:val="aff6"/>
    <w:unhideWhenUsed/>
    <w:rsid w:val="002A68E5"/>
    <w:pPr>
      <w:spacing w:after="120"/>
      <w:ind w:left="283"/>
    </w:pPr>
  </w:style>
  <w:style w:type="character" w:customStyle="1" w:styleId="aff6">
    <w:name w:val="Основной текст с отступом Знак"/>
    <w:basedOn w:val="a1"/>
    <w:link w:val="aff5"/>
    <w:rsid w:val="002A68E5"/>
    <w:rPr>
      <w:rFonts w:eastAsia="Times New Roman"/>
      <w:bCs/>
      <w:color w:val="000000"/>
      <w:sz w:val="24"/>
      <w:szCs w:val="24"/>
    </w:rPr>
  </w:style>
  <w:style w:type="paragraph" w:styleId="23">
    <w:name w:val="Body Text 2"/>
    <w:basedOn w:val="a0"/>
    <w:link w:val="24"/>
    <w:unhideWhenUsed/>
    <w:rsid w:val="002A68E5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2A68E5"/>
    <w:rPr>
      <w:rFonts w:eastAsia="Times New Roman"/>
      <w:bCs/>
      <w:color w:val="000000"/>
      <w:sz w:val="24"/>
      <w:szCs w:val="24"/>
    </w:rPr>
  </w:style>
  <w:style w:type="paragraph" w:styleId="25">
    <w:name w:val="Body Text Indent 2"/>
    <w:basedOn w:val="a0"/>
    <w:link w:val="26"/>
    <w:unhideWhenUsed/>
    <w:rsid w:val="002A68E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2A68E5"/>
    <w:rPr>
      <w:rFonts w:eastAsia="Times New Roman"/>
      <w:bCs/>
      <w:color w:val="000000"/>
      <w:sz w:val="24"/>
      <w:szCs w:val="24"/>
    </w:rPr>
  </w:style>
  <w:style w:type="paragraph" w:styleId="31">
    <w:name w:val="Body Text Indent 3"/>
    <w:basedOn w:val="a0"/>
    <w:link w:val="32"/>
    <w:uiPriority w:val="99"/>
    <w:semiHidden/>
    <w:unhideWhenUsed/>
    <w:rsid w:val="002A68E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2A68E5"/>
    <w:rPr>
      <w:rFonts w:eastAsia="Times New Roman"/>
      <w:bCs/>
      <w:color w:val="000000"/>
      <w:sz w:val="16"/>
      <w:szCs w:val="16"/>
    </w:rPr>
  </w:style>
  <w:style w:type="table" w:styleId="aff7">
    <w:name w:val="Table Grid"/>
    <w:basedOn w:val="a2"/>
    <w:rsid w:val="00CC2A0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Hyperlink"/>
    <w:basedOn w:val="a1"/>
    <w:uiPriority w:val="99"/>
    <w:unhideWhenUsed/>
    <w:rsid w:val="00006116"/>
    <w:rPr>
      <w:color w:val="0000FF"/>
      <w:u w:val="single"/>
    </w:rPr>
  </w:style>
  <w:style w:type="character" w:customStyle="1" w:styleId="b-serp-urlitem1">
    <w:name w:val="b-serp-url__item1"/>
    <w:basedOn w:val="a1"/>
    <w:rsid w:val="002F71FB"/>
  </w:style>
  <w:style w:type="paragraph" w:styleId="aff9">
    <w:name w:val="Normal (Web)"/>
    <w:basedOn w:val="a0"/>
    <w:uiPriority w:val="99"/>
    <w:unhideWhenUsed/>
    <w:rsid w:val="00EA0D8C"/>
    <w:pPr>
      <w:spacing w:before="100" w:beforeAutospacing="1" w:after="100" w:afterAutospacing="1"/>
    </w:pPr>
    <w:rPr>
      <w:bCs w:val="0"/>
      <w:color w:val="auto"/>
    </w:rPr>
  </w:style>
  <w:style w:type="paragraph" w:styleId="affa">
    <w:name w:val="Block Text"/>
    <w:basedOn w:val="a0"/>
    <w:uiPriority w:val="99"/>
    <w:rsid w:val="00EA0D8C"/>
    <w:pPr>
      <w:ind w:left="57" w:right="57" w:firstLine="720"/>
      <w:jc w:val="both"/>
    </w:pPr>
    <w:rPr>
      <w:bCs w:val="0"/>
      <w:color w:val="auto"/>
    </w:rPr>
  </w:style>
  <w:style w:type="character" w:customStyle="1" w:styleId="apple-converted-space">
    <w:name w:val="apple-converted-space"/>
    <w:basedOn w:val="a1"/>
    <w:uiPriority w:val="99"/>
    <w:rsid w:val="00EA0D8C"/>
  </w:style>
  <w:style w:type="character" w:customStyle="1" w:styleId="bc">
    <w:name w:val="bc"/>
    <w:basedOn w:val="a1"/>
    <w:uiPriority w:val="99"/>
    <w:rsid w:val="00EA0D8C"/>
  </w:style>
  <w:style w:type="character" w:customStyle="1" w:styleId="FontStyle40">
    <w:name w:val="Font Style40"/>
    <w:basedOn w:val="a1"/>
    <w:rsid w:val="00EA0D8C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0"/>
    <w:rsid w:val="00EA0D8C"/>
    <w:pPr>
      <w:widowControl w:val="0"/>
      <w:autoSpaceDE w:val="0"/>
      <w:autoSpaceDN w:val="0"/>
      <w:adjustRightInd w:val="0"/>
      <w:spacing w:line="418" w:lineRule="exact"/>
      <w:ind w:firstLine="725"/>
      <w:jc w:val="both"/>
    </w:pPr>
    <w:rPr>
      <w:bCs w:val="0"/>
      <w:color w:val="auto"/>
    </w:rPr>
  </w:style>
  <w:style w:type="character" w:styleId="HTML">
    <w:name w:val="HTML Cite"/>
    <w:basedOn w:val="a1"/>
    <w:uiPriority w:val="99"/>
    <w:rsid w:val="008303C2"/>
    <w:rPr>
      <w:i/>
      <w:iCs/>
    </w:rPr>
  </w:style>
  <w:style w:type="character" w:styleId="affb">
    <w:name w:val="Placeholder Text"/>
    <w:basedOn w:val="a1"/>
    <w:uiPriority w:val="99"/>
    <w:semiHidden/>
    <w:rsid w:val="00801091"/>
    <w:rPr>
      <w:color w:val="808080"/>
    </w:rPr>
  </w:style>
  <w:style w:type="numbering" w:customStyle="1" w:styleId="14">
    <w:name w:val="Нет списка1"/>
    <w:next w:val="a3"/>
    <w:uiPriority w:val="99"/>
    <w:semiHidden/>
    <w:unhideWhenUsed/>
    <w:rsid w:val="009C6CE3"/>
  </w:style>
  <w:style w:type="table" w:customStyle="1" w:styleId="15">
    <w:name w:val="Сетка таблицы1"/>
    <w:basedOn w:val="a2"/>
    <w:next w:val="aff7"/>
    <w:uiPriority w:val="59"/>
    <w:rsid w:val="009C6CE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c">
    <w:name w:val="page number"/>
    <w:basedOn w:val="a1"/>
    <w:rsid w:val="009C6CE3"/>
  </w:style>
  <w:style w:type="paragraph" w:styleId="33">
    <w:name w:val="Body Text 3"/>
    <w:basedOn w:val="a0"/>
    <w:link w:val="34"/>
    <w:rsid w:val="009C6CE3"/>
    <w:pPr>
      <w:spacing w:after="120"/>
    </w:pPr>
    <w:rPr>
      <w:bCs w:val="0"/>
      <w:color w:val="auto"/>
      <w:sz w:val="16"/>
      <w:szCs w:val="16"/>
    </w:rPr>
  </w:style>
  <w:style w:type="character" w:customStyle="1" w:styleId="34">
    <w:name w:val="Основной текст 3 Знак"/>
    <w:basedOn w:val="a1"/>
    <w:link w:val="33"/>
    <w:rsid w:val="009C6CE3"/>
    <w:rPr>
      <w:rFonts w:eastAsia="Times New Roman"/>
      <w:sz w:val="16"/>
      <w:szCs w:val="16"/>
    </w:rPr>
  </w:style>
  <w:style w:type="paragraph" w:customStyle="1" w:styleId="120">
    <w:name w:val="Стиль 12 пт По ширине"/>
    <w:basedOn w:val="a0"/>
    <w:rsid w:val="009C6CE3"/>
    <w:pPr>
      <w:jc w:val="both"/>
    </w:pPr>
    <w:rPr>
      <w:bCs w:val="0"/>
      <w:color w:val="auto"/>
      <w:szCs w:val="20"/>
    </w:rPr>
  </w:style>
  <w:style w:type="paragraph" w:customStyle="1" w:styleId="affd">
    <w:name w:val="Знак"/>
    <w:basedOn w:val="a0"/>
    <w:rsid w:val="009C6CE3"/>
    <w:rPr>
      <w:rFonts w:ascii="Verdana" w:hAnsi="Verdana" w:cs="Verdana"/>
      <w:bCs w:val="0"/>
      <w:color w:val="auto"/>
      <w:sz w:val="20"/>
      <w:szCs w:val="20"/>
      <w:lang w:val="en-US" w:eastAsia="en-US"/>
    </w:rPr>
  </w:style>
  <w:style w:type="paragraph" w:customStyle="1" w:styleId="16">
    <w:name w:val="Абзац списка1"/>
    <w:basedOn w:val="a0"/>
    <w:qFormat/>
    <w:rsid w:val="009C6CE3"/>
    <w:pPr>
      <w:spacing w:after="200" w:line="276" w:lineRule="auto"/>
      <w:ind w:left="720"/>
      <w:contextualSpacing/>
    </w:pPr>
    <w:rPr>
      <w:rFonts w:ascii="Calibri" w:hAnsi="Calibri"/>
      <w:bCs w:val="0"/>
      <w:color w:val="auto"/>
      <w:sz w:val="22"/>
      <w:szCs w:val="22"/>
    </w:rPr>
  </w:style>
  <w:style w:type="paragraph" w:customStyle="1" w:styleId="27">
    <w:name w:val="стиль2"/>
    <w:basedOn w:val="a0"/>
    <w:rsid w:val="009C6CE3"/>
    <w:pPr>
      <w:spacing w:before="100" w:beforeAutospacing="1" w:after="100" w:afterAutospacing="1"/>
    </w:pPr>
    <w:rPr>
      <w:rFonts w:ascii="Tahoma" w:eastAsia="Calibri" w:hAnsi="Tahoma" w:cs="Tahoma"/>
      <w:bCs w:val="0"/>
      <w:color w:val="auto"/>
      <w:sz w:val="20"/>
      <w:szCs w:val="20"/>
    </w:rPr>
  </w:style>
  <w:style w:type="character" w:customStyle="1" w:styleId="FontStyle12">
    <w:name w:val="Font Style12"/>
    <w:basedOn w:val="a1"/>
    <w:uiPriority w:val="99"/>
    <w:rsid w:val="009C6CE3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1"/>
    <w:uiPriority w:val="99"/>
    <w:rsid w:val="009C6CE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7">
    <w:name w:val="Style7"/>
    <w:basedOn w:val="a0"/>
    <w:uiPriority w:val="99"/>
    <w:rsid w:val="009C6CE3"/>
    <w:pPr>
      <w:widowControl w:val="0"/>
      <w:autoSpaceDE w:val="0"/>
      <w:autoSpaceDN w:val="0"/>
      <w:adjustRightInd w:val="0"/>
      <w:spacing w:line="265" w:lineRule="exact"/>
    </w:pPr>
    <w:rPr>
      <w:bCs w:val="0"/>
      <w:color w:val="auto"/>
    </w:rPr>
  </w:style>
  <w:style w:type="character" w:customStyle="1" w:styleId="FontStyle11">
    <w:name w:val="Font Style11"/>
    <w:basedOn w:val="a1"/>
    <w:rsid w:val="009C6CE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0"/>
    <w:uiPriority w:val="99"/>
    <w:rsid w:val="009C6CE3"/>
    <w:pPr>
      <w:widowControl w:val="0"/>
      <w:autoSpaceDE w:val="0"/>
      <w:autoSpaceDN w:val="0"/>
      <w:adjustRightInd w:val="0"/>
      <w:spacing w:line="261" w:lineRule="exact"/>
    </w:pPr>
    <w:rPr>
      <w:bCs w:val="0"/>
      <w:color w:val="auto"/>
    </w:rPr>
  </w:style>
  <w:style w:type="paragraph" w:customStyle="1" w:styleId="Style3">
    <w:name w:val="Style3"/>
    <w:basedOn w:val="a0"/>
    <w:uiPriority w:val="99"/>
    <w:rsid w:val="009C6CE3"/>
    <w:pPr>
      <w:widowControl w:val="0"/>
      <w:autoSpaceDE w:val="0"/>
      <w:autoSpaceDN w:val="0"/>
      <w:adjustRightInd w:val="0"/>
      <w:spacing w:line="275" w:lineRule="exact"/>
    </w:pPr>
    <w:rPr>
      <w:bCs w:val="0"/>
      <w:color w:val="auto"/>
    </w:rPr>
  </w:style>
  <w:style w:type="character" w:customStyle="1" w:styleId="FontStyle14">
    <w:name w:val="Font Style14"/>
    <w:basedOn w:val="a1"/>
    <w:uiPriority w:val="99"/>
    <w:rsid w:val="009C6CE3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1"/>
    <w:uiPriority w:val="99"/>
    <w:rsid w:val="009C6CE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0"/>
    <w:rsid w:val="009C6CE3"/>
    <w:pPr>
      <w:widowControl w:val="0"/>
      <w:autoSpaceDE w:val="0"/>
      <w:autoSpaceDN w:val="0"/>
      <w:adjustRightInd w:val="0"/>
      <w:spacing w:line="245" w:lineRule="exact"/>
    </w:pPr>
    <w:rPr>
      <w:bCs w:val="0"/>
      <w:color w:val="auto"/>
    </w:rPr>
  </w:style>
  <w:style w:type="paragraph" w:customStyle="1" w:styleId="Style2">
    <w:name w:val="Style2"/>
    <w:basedOn w:val="a0"/>
    <w:uiPriority w:val="99"/>
    <w:rsid w:val="009C6CE3"/>
    <w:pPr>
      <w:widowControl w:val="0"/>
      <w:autoSpaceDE w:val="0"/>
      <w:autoSpaceDN w:val="0"/>
      <w:adjustRightInd w:val="0"/>
      <w:spacing w:line="278" w:lineRule="exact"/>
      <w:jc w:val="both"/>
    </w:pPr>
    <w:rPr>
      <w:bCs w:val="0"/>
      <w:color w:val="auto"/>
    </w:rPr>
  </w:style>
  <w:style w:type="character" w:customStyle="1" w:styleId="FontStyle25">
    <w:name w:val="Font Style25"/>
    <w:basedOn w:val="a1"/>
    <w:uiPriority w:val="99"/>
    <w:rsid w:val="009C6CE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6">
    <w:name w:val="Font Style26"/>
    <w:basedOn w:val="a1"/>
    <w:uiPriority w:val="99"/>
    <w:rsid w:val="009C6CE3"/>
    <w:rPr>
      <w:rFonts w:ascii="Times New Roman" w:hAnsi="Times New Roman" w:cs="Times New Roman"/>
      <w:sz w:val="20"/>
      <w:szCs w:val="20"/>
    </w:rPr>
  </w:style>
  <w:style w:type="paragraph" w:customStyle="1" w:styleId="Style13">
    <w:name w:val="Style13"/>
    <w:basedOn w:val="a0"/>
    <w:uiPriority w:val="99"/>
    <w:rsid w:val="009C6CE3"/>
    <w:pPr>
      <w:widowControl w:val="0"/>
      <w:autoSpaceDE w:val="0"/>
      <w:autoSpaceDN w:val="0"/>
      <w:adjustRightInd w:val="0"/>
      <w:spacing w:line="269" w:lineRule="exact"/>
    </w:pPr>
    <w:rPr>
      <w:bCs w:val="0"/>
      <w:color w:val="auto"/>
    </w:rPr>
  </w:style>
  <w:style w:type="character" w:customStyle="1" w:styleId="FontStyle37">
    <w:name w:val="Font Style37"/>
    <w:basedOn w:val="a1"/>
    <w:uiPriority w:val="99"/>
    <w:rsid w:val="009C6CE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9">
    <w:name w:val="Font Style39"/>
    <w:basedOn w:val="a1"/>
    <w:uiPriority w:val="99"/>
    <w:rsid w:val="009C6CE3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basedOn w:val="a1"/>
    <w:uiPriority w:val="99"/>
    <w:rsid w:val="009C6CE3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34">
    <w:name w:val="Font Style34"/>
    <w:basedOn w:val="a1"/>
    <w:uiPriority w:val="99"/>
    <w:rsid w:val="009C6CE3"/>
    <w:rPr>
      <w:rFonts w:ascii="Constantia" w:hAnsi="Constantia" w:cs="Constantia"/>
      <w:b/>
      <w:bCs/>
      <w:i/>
      <w:iCs/>
      <w:spacing w:val="-20"/>
      <w:sz w:val="20"/>
      <w:szCs w:val="20"/>
    </w:rPr>
  </w:style>
  <w:style w:type="paragraph" w:customStyle="1" w:styleId="Style9">
    <w:name w:val="Style9"/>
    <w:basedOn w:val="a0"/>
    <w:uiPriority w:val="99"/>
    <w:rsid w:val="009C6CE3"/>
    <w:pPr>
      <w:widowControl w:val="0"/>
      <w:autoSpaceDE w:val="0"/>
      <w:autoSpaceDN w:val="0"/>
      <w:adjustRightInd w:val="0"/>
      <w:spacing w:line="277" w:lineRule="exact"/>
    </w:pPr>
    <w:rPr>
      <w:bCs w:val="0"/>
      <w:color w:val="auto"/>
    </w:rPr>
  </w:style>
  <w:style w:type="paragraph" w:customStyle="1" w:styleId="Style22">
    <w:name w:val="Style22"/>
    <w:basedOn w:val="a0"/>
    <w:uiPriority w:val="99"/>
    <w:rsid w:val="009C6CE3"/>
    <w:pPr>
      <w:widowControl w:val="0"/>
      <w:autoSpaceDE w:val="0"/>
      <w:autoSpaceDN w:val="0"/>
      <w:adjustRightInd w:val="0"/>
      <w:spacing w:line="254" w:lineRule="exact"/>
    </w:pPr>
    <w:rPr>
      <w:bCs w:val="0"/>
      <w:color w:val="auto"/>
    </w:rPr>
  </w:style>
  <w:style w:type="paragraph" w:customStyle="1" w:styleId="Style8">
    <w:name w:val="Style8"/>
    <w:basedOn w:val="a0"/>
    <w:uiPriority w:val="99"/>
    <w:rsid w:val="009C6CE3"/>
    <w:pPr>
      <w:widowControl w:val="0"/>
      <w:autoSpaceDE w:val="0"/>
      <w:autoSpaceDN w:val="0"/>
      <w:adjustRightInd w:val="0"/>
      <w:spacing w:line="254" w:lineRule="exact"/>
      <w:jc w:val="both"/>
    </w:pPr>
    <w:rPr>
      <w:bCs w:val="0"/>
      <w:color w:val="auto"/>
    </w:rPr>
  </w:style>
  <w:style w:type="paragraph" w:customStyle="1" w:styleId="Style21">
    <w:name w:val="Style21"/>
    <w:basedOn w:val="a0"/>
    <w:uiPriority w:val="99"/>
    <w:rsid w:val="009C6CE3"/>
    <w:pPr>
      <w:widowControl w:val="0"/>
      <w:autoSpaceDE w:val="0"/>
      <w:autoSpaceDN w:val="0"/>
      <w:adjustRightInd w:val="0"/>
      <w:spacing w:line="257" w:lineRule="exact"/>
    </w:pPr>
    <w:rPr>
      <w:bCs w:val="0"/>
      <w:color w:val="auto"/>
    </w:rPr>
  </w:style>
  <w:style w:type="paragraph" w:customStyle="1" w:styleId="Style6">
    <w:name w:val="Style6"/>
    <w:basedOn w:val="a0"/>
    <w:rsid w:val="009C6CE3"/>
    <w:pPr>
      <w:widowControl w:val="0"/>
      <w:autoSpaceDE w:val="0"/>
      <w:autoSpaceDN w:val="0"/>
      <w:adjustRightInd w:val="0"/>
      <w:spacing w:line="261" w:lineRule="exact"/>
      <w:jc w:val="both"/>
    </w:pPr>
    <w:rPr>
      <w:bCs w:val="0"/>
      <w:color w:val="auto"/>
    </w:rPr>
  </w:style>
  <w:style w:type="character" w:customStyle="1" w:styleId="FontStyle46">
    <w:name w:val="Font Style46"/>
    <w:basedOn w:val="a1"/>
    <w:uiPriority w:val="99"/>
    <w:rsid w:val="009C6CE3"/>
    <w:rPr>
      <w:rFonts w:ascii="Times New Roman" w:hAnsi="Times New Roman" w:cs="Times New Roman"/>
      <w:sz w:val="22"/>
      <w:szCs w:val="22"/>
    </w:rPr>
  </w:style>
  <w:style w:type="character" w:customStyle="1" w:styleId="FontStyle51">
    <w:name w:val="Font Style51"/>
    <w:basedOn w:val="a1"/>
    <w:uiPriority w:val="99"/>
    <w:rsid w:val="009C6CE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3">
    <w:name w:val="Font Style63"/>
    <w:basedOn w:val="a1"/>
    <w:uiPriority w:val="99"/>
    <w:rsid w:val="009C6CE3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49">
    <w:name w:val="Font Style49"/>
    <w:basedOn w:val="a1"/>
    <w:uiPriority w:val="99"/>
    <w:rsid w:val="009C6CE3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50">
    <w:name w:val="Font Style50"/>
    <w:basedOn w:val="a1"/>
    <w:uiPriority w:val="99"/>
    <w:rsid w:val="009C6CE3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28">
    <w:name w:val="Font Style28"/>
    <w:basedOn w:val="a1"/>
    <w:uiPriority w:val="99"/>
    <w:rsid w:val="009C6CE3"/>
    <w:rPr>
      <w:rFonts w:ascii="Bookman Old Style" w:hAnsi="Bookman Old Style" w:cs="Bookman Old Style"/>
      <w:sz w:val="18"/>
      <w:szCs w:val="18"/>
    </w:rPr>
  </w:style>
  <w:style w:type="paragraph" w:customStyle="1" w:styleId="Style11">
    <w:name w:val="Style11"/>
    <w:basedOn w:val="a0"/>
    <w:uiPriority w:val="99"/>
    <w:rsid w:val="009C6CE3"/>
    <w:pPr>
      <w:widowControl w:val="0"/>
      <w:autoSpaceDE w:val="0"/>
      <w:autoSpaceDN w:val="0"/>
      <w:adjustRightInd w:val="0"/>
      <w:spacing w:line="278" w:lineRule="exact"/>
    </w:pPr>
    <w:rPr>
      <w:rFonts w:ascii="Bookman Old Style" w:hAnsi="Bookman Old Style"/>
      <w:bCs w:val="0"/>
      <w:color w:val="auto"/>
    </w:rPr>
  </w:style>
  <w:style w:type="character" w:customStyle="1" w:styleId="FontStyle31">
    <w:name w:val="Font Style31"/>
    <w:basedOn w:val="a1"/>
    <w:uiPriority w:val="99"/>
    <w:rsid w:val="009C6CE3"/>
    <w:rPr>
      <w:rFonts w:ascii="Constantia" w:hAnsi="Constantia" w:cs="Constantia"/>
      <w:smallCaps/>
      <w:sz w:val="18"/>
      <w:szCs w:val="18"/>
    </w:rPr>
  </w:style>
  <w:style w:type="character" w:customStyle="1" w:styleId="FontStyle47">
    <w:name w:val="Font Style47"/>
    <w:basedOn w:val="a1"/>
    <w:uiPriority w:val="99"/>
    <w:rsid w:val="009C6CE3"/>
    <w:rPr>
      <w:rFonts w:ascii="Courier New" w:hAnsi="Courier New" w:cs="Courier New"/>
      <w:b/>
      <w:bCs/>
      <w:spacing w:val="-10"/>
      <w:sz w:val="14"/>
      <w:szCs w:val="14"/>
    </w:rPr>
  </w:style>
  <w:style w:type="character" w:customStyle="1" w:styleId="FontStyle43">
    <w:name w:val="Font Style43"/>
    <w:basedOn w:val="a1"/>
    <w:uiPriority w:val="99"/>
    <w:rsid w:val="009C6CE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9">
    <w:name w:val="Font Style59"/>
    <w:basedOn w:val="a1"/>
    <w:uiPriority w:val="99"/>
    <w:rsid w:val="009C6CE3"/>
    <w:rPr>
      <w:rFonts w:ascii="Times New Roman" w:hAnsi="Times New Roman" w:cs="Times New Roman"/>
      <w:sz w:val="18"/>
      <w:szCs w:val="18"/>
    </w:rPr>
  </w:style>
  <w:style w:type="paragraph" w:customStyle="1" w:styleId="Style29">
    <w:name w:val="Style29"/>
    <w:basedOn w:val="a0"/>
    <w:uiPriority w:val="99"/>
    <w:rsid w:val="009C6CE3"/>
    <w:pPr>
      <w:widowControl w:val="0"/>
      <w:autoSpaceDE w:val="0"/>
      <w:autoSpaceDN w:val="0"/>
      <w:adjustRightInd w:val="0"/>
      <w:spacing w:line="274" w:lineRule="exact"/>
    </w:pPr>
    <w:rPr>
      <w:bCs w:val="0"/>
      <w:color w:val="auto"/>
    </w:rPr>
  </w:style>
  <w:style w:type="character" w:customStyle="1" w:styleId="FontStyle53">
    <w:name w:val="Font Style53"/>
    <w:basedOn w:val="a1"/>
    <w:uiPriority w:val="99"/>
    <w:rsid w:val="009C6CE3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14">
    <w:name w:val="Style14"/>
    <w:basedOn w:val="a0"/>
    <w:uiPriority w:val="99"/>
    <w:rsid w:val="009C6CE3"/>
    <w:pPr>
      <w:widowControl w:val="0"/>
      <w:autoSpaceDE w:val="0"/>
      <w:autoSpaceDN w:val="0"/>
      <w:adjustRightInd w:val="0"/>
      <w:spacing w:line="250" w:lineRule="exact"/>
      <w:jc w:val="both"/>
    </w:pPr>
    <w:rPr>
      <w:bCs w:val="0"/>
      <w:color w:val="auto"/>
    </w:rPr>
  </w:style>
  <w:style w:type="character" w:customStyle="1" w:styleId="FontStyle72">
    <w:name w:val="Font Style72"/>
    <w:basedOn w:val="a1"/>
    <w:uiPriority w:val="99"/>
    <w:rsid w:val="009C6CE3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9C6CE3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ja-JP"/>
    </w:rPr>
  </w:style>
  <w:style w:type="paragraph" w:customStyle="1" w:styleId="ParagraphStyle">
    <w:name w:val="Paragraph Style"/>
    <w:rsid w:val="009C6CE3"/>
    <w:pPr>
      <w:autoSpaceDE w:val="0"/>
      <w:autoSpaceDN w:val="0"/>
      <w:adjustRightInd w:val="0"/>
    </w:pPr>
    <w:rPr>
      <w:rFonts w:ascii="Arial" w:eastAsia="MS Mincho" w:hAnsi="Arial" w:cs="Arial"/>
      <w:sz w:val="24"/>
      <w:szCs w:val="24"/>
      <w:lang w:eastAsia="en-US"/>
    </w:rPr>
  </w:style>
  <w:style w:type="table" w:customStyle="1" w:styleId="110">
    <w:name w:val="Сетка таблицы11"/>
    <w:basedOn w:val="a2"/>
    <w:next w:val="aff7"/>
    <w:uiPriority w:val="59"/>
    <w:rsid w:val="009C6CE3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9C6CE3"/>
  </w:style>
  <w:style w:type="table" w:customStyle="1" w:styleId="28">
    <w:name w:val="Сетка таблицы2"/>
    <w:basedOn w:val="a2"/>
    <w:next w:val="aff7"/>
    <w:uiPriority w:val="59"/>
    <w:rsid w:val="009C6CE3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footnote text"/>
    <w:basedOn w:val="a0"/>
    <w:link w:val="afff"/>
    <w:uiPriority w:val="99"/>
    <w:semiHidden/>
    <w:unhideWhenUsed/>
    <w:rsid w:val="009C6CE3"/>
    <w:pPr>
      <w:widowControl w:val="0"/>
      <w:autoSpaceDE w:val="0"/>
      <w:autoSpaceDN w:val="0"/>
      <w:adjustRightInd w:val="0"/>
      <w:jc w:val="both"/>
    </w:pPr>
    <w:rPr>
      <w:bCs w:val="0"/>
      <w:color w:val="auto"/>
      <w:sz w:val="20"/>
      <w:szCs w:val="20"/>
    </w:rPr>
  </w:style>
  <w:style w:type="character" w:customStyle="1" w:styleId="afff">
    <w:name w:val="Текст сноски Знак"/>
    <w:basedOn w:val="a1"/>
    <w:link w:val="affe"/>
    <w:uiPriority w:val="99"/>
    <w:semiHidden/>
    <w:rsid w:val="009C6CE3"/>
    <w:rPr>
      <w:rFonts w:eastAsia="Times New Roman"/>
    </w:rPr>
  </w:style>
  <w:style w:type="character" w:styleId="afff0">
    <w:name w:val="footnote reference"/>
    <w:basedOn w:val="a1"/>
    <w:uiPriority w:val="99"/>
    <w:semiHidden/>
    <w:unhideWhenUsed/>
    <w:rsid w:val="009C6CE3"/>
    <w:rPr>
      <w:vertAlign w:val="superscript"/>
    </w:rPr>
  </w:style>
  <w:style w:type="paragraph" w:customStyle="1" w:styleId="afff1">
    <w:name w:val="Заголовок МОЙ"/>
    <w:basedOn w:val="a0"/>
    <w:next w:val="1"/>
    <w:qFormat/>
    <w:rsid w:val="009C6CE3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bCs w:val="0"/>
      <w:color w:val="auto"/>
      <w:sz w:val="28"/>
      <w:szCs w:val="28"/>
    </w:rPr>
  </w:style>
  <w:style w:type="paragraph" w:customStyle="1" w:styleId="afff2">
    <w:name w:val="Знак Знак Знак"/>
    <w:basedOn w:val="a0"/>
    <w:rsid w:val="009C6CE3"/>
    <w:pPr>
      <w:spacing w:after="160" w:line="240" w:lineRule="exact"/>
    </w:pPr>
    <w:rPr>
      <w:rFonts w:ascii="Verdana" w:hAnsi="Verdana"/>
      <w:bCs w:val="0"/>
      <w:color w:val="auto"/>
      <w:sz w:val="20"/>
      <w:szCs w:val="20"/>
      <w:lang w:val="en-US" w:eastAsia="en-US"/>
    </w:rPr>
  </w:style>
  <w:style w:type="character" w:customStyle="1" w:styleId="ac">
    <w:name w:val="Без интервала Знак"/>
    <w:basedOn w:val="a1"/>
    <w:link w:val="ab"/>
    <w:uiPriority w:val="1"/>
    <w:rsid w:val="009C6CE3"/>
    <w:rPr>
      <w:rFonts w:ascii="Calibri" w:eastAsia="Calibri" w:hAnsi="Calibri"/>
      <w:bCs/>
      <w:color w:val="000000"/>
      <w:sz w:val="28"/>
      <w:szCs w:val="24"/>
      <w:lang w:val="en-US" w:eastAsia="en-US" w:bidi="en-US"/>
    </w:rPr>
  </w:style>
  <w:style w:type="character" w:customStyle="1" w:styleId="ae">
    <w:name w:val="Абзац списка Знак"/>
    <w:link w:val="ad"/>
    <w:uiPriority w:val="99"/>
    <w:locked/>
    <w:rsid w:val="008333F2"/>
    <w:rPr>
      <w:rFonts w:eastAsia="Times New Roman"/>
      <w:bCs/>
      <w:color w:val="000000"/>
    </w:rPr>
  </w:style>
  <w:style w:type="paragraph" w:customStyle="1" w:styleId="a">
    <w:name w:val="НОМЕРА"/>
    <w:basedOn w:val="aff9"/>
    <w:link w:val="afff3"/>
    <w:uiPriority w:val="99"/>
    <w:qFormat/>
    <w:rsid w:val="00055215"/>
    <w:pPr>
      <w:numPr>
        <w:numId w:val="27"/>
      </w:numPr>
      <w:spacing w:before="0" w:beforeAutospacing="0" w:after="0" w:afterAutospacing="0"/>
      <w:jc w:val="both"/>
    </w:pPr>
    <w:rPr>
      <w:rFonts w:ascii="Arial Narrow" w:hAnsi="Arial Narrow"/>
      <w:sz w:val="18"/>
      <w:szCs w:val="18"/>
    </w:rPr>
  </w:style>
  <w:style w:type="character" w:customStyle="1" w:styleId="afff3">
    <w:name w:val="НОМЕРА Знак"/>
    <w:link w:val="a"/>
    <w:uiPriority w:val="99"/>
    <w:locked/>
    <w:rsid w:val="00055215"/>
    <w:rPr>
      <w:rFonts w:ascii="Arial Narrow" w:eastAsia="Times New Roman" w:hAnsi="Arial Narrow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Georgia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AE3597"/>
    <w:rPr>
      <w:rFonts w:eastAsia="Times New Roman"/>
      <w:bCs/>
      <w:color w:val="000000"/>
      <w:sz w:val="24"/>
      <w:szCs w:val="24"/>
    </w:rPr>
  </w:style>
  <w:style w:type="paragraph" w:styleId="1">
    <w:name w:val="heading 1"/>
    <w:basedOn w:val="a0"/>
    <w:next w:val="a0"/>
    <w:link w:val="10"/>
    <w:qFormat/>
    <w:rsid w:val="002C2AB0"/>
    <w:pPr>
      <w:keepNext/>
      <w:keepLines/>
      <w:spacing w:before="480"/>
      <w:outlineLvl w:val="0"/>
    </w:pPr>
    <w:rPr>
      <w:rFonts w:ascii="Trebuchet MS" w:hAnsi="Trebuchet MS"/>
      <w:b/>
      <w:color w:val="3E3E67"/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7062D5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1"/>
    </w:pPr>
    <w:rPr>
      <w:rFonts w:ascii="Cambria" w:hAnsi="Cambria"/>
      <w:b/>
      <w:bCs w:val="0"/>
      <w:color w:val="0F6FC6"/>
      <w:sz w:val="26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7062D5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2"/>
    </w:pPr>
    <w:rPr>
      <w:rFonts w:ascii="Cambria" w:hAnsi="Cambria"/>
      <w:b/>
      <w:bCs w:val="0"/>
      <w:color w:val="0F6FC6"/>
      <w:sz w:val="20"/>
      <w:szCs w:val="20"/>
    </w:rPr>
  </w:style>
  <w:style w:type="paragraph" w:styleId="4">
    <w:name w:val="heading 4"/>
    <w:basedOn w:val="a0"/>
    <w:next w:val="a0"/>
    <w:link w:val="40"/>
    <w:uiPriority w:val="9"/>
    <w:qFormat/>
    <w:rsid w:val="007062D5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3"/>
    </w:pPr>
    <w:rPr>
      <w:rFonts w:ascii="Cambria" w:hAnsi="Cambria"/>
      <w:b/>
      <w:bCs w:val="0"/>
      <w:i/>
      <w:iCs/>
      <w:color w:val="0F6FC6"/>
      <w:sz w:val="20"/>
      <w:szCs w:val="20"/>
    </w:rPr>
  </w:style>
  <w:style w:type="paragraph" w:styleId="5">
    <w:name w:val="heading 5"/>
    <w:basedOn w:val="a0"/>
    <w:next w:val="a0"/>
    <w:link w:val="50"/>
    <w:uiPriority w:val="9"/>
    <w:qFormat/>
    <w:rsid w:val="007062D5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4"/>
    </w:pPr>
    <w:rPr>
      <w:rFonts w:ascii="Cambria" w:hAnsi="Cambria"/>
      <w:color w:val="073662"/>
      <w:sz w:val="20"/>
      <w:szCs w:val="20"/>
    </w:rPr>
  </w:style>
  <w:style w:type="paragraph" w:styleId="6">
    <w:name w:val="heading 6"/>
    <w:basedOn w:val="a0"/>
    <w:next w:val="a0"/>
    <w:link w:val="60"/>
    <w:uiPriority w:val="9"/>
    <w:qFormat/>
    <w:rsid w:val="007062D5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5"/>
    </w:pPr>
    <w:rPr>
      <w:rFonts w:ascii="Cambria" w:hAnsi="Cambria"/>
      <w:i/>
      <w:iCs/>
      <w:color w:val="073662"/>
      <w:sz w:val="20"/>
      <w:szCs w:val="20"/>
    </w:rPr>
  </w:style>
  <w:style w:type="paragraph" w:styleId="7">
    <w:name w:val="heading 7"/>
    <w:basedOn w:val="a0"/>
    <w:next w:val="a0"/>
    <w:link w:val="70"/>
    <w:uiPriority w:val="9"/>
    <w:qFormat/>
    <w:rsid w:val="007062D5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0"/>
    <w:next w:val="a0"/>
    <w:link w:val="80"/>
    <w:uiPriority w:val="9"/>
    <w:qFormat/>
    <w:rsid w:val="007062D5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7"/>
    </w:pPr>
    <w:rPr>
      <w:rFonts w:ascii="Cambria" w:hAnsi="Cambria"/>
      <w:color w:val="0F6FC6"/>
      <w:sz w:val="20"/>
      <w:szCs w:val="20"/>
    </w:rPr>
  </w:style>
  <w:style w:type="paragraph" w:styleId="9">
    <w:name w:val="heading 9"/>
    <w:basedOn w:val="a0"/>
    <w:next w:val="a0"/>
    <w:link w:val="90"/>
    <w:uiPriority w:val="9"/>
    <w:qFormat/>
    <w:rsid w:val="007062D5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C2AB0"/>
    <w:rPr>
      <w:rFonts w:ascii="Trebuchet MS" w:eastAsia="Times New Roman" w:hAnsi="Trebuchet MS" w:cs="Times New Roman"/>
      <w:b/>
      <w:bCs/>
      <w:color w:val="3E3E67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7062D5"/>
    <w:rPr>
      <w:rFonts w:ascii="Cambria" w:eastAsia="Times New Roman" w:hAnsi="Cambria" w:cs="Times New Roman"/>
      <w:b/>
      <w:bCs/>
      <w:color w:val="0F6FC6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7062D5"/>
    <w:rPr>
      <w:rFonts w:ascii="Cambria" w:eastAsia="Times New Roman" w:hAnsi="Cambria" w:cs="Times New Roman"/>
      <w:b/>
      <w:bCs/>
      <w:color w:val="0F6FC6"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7062D5"/>
    <w:rPr>
      <w:rFonts w:ascii="Cambria" w:eastAsia="Times New Roman" w:hAnsi="Cambria" w:cs="Times New Roman"/>
      <w:b/>
      <w:bCs/>
      <w:i/>
      <w:iCs/>
      <w:color w:val="0F6FC6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7062D5"/>
    <w:rPr>
      <w:rFonts w:ascii="Cambria" w:eastAsia="Times New Roman" w:hAnsi="Cambria" w:cs="Times New Roman"/>
      <w:color w:val="073662"/>
      <w:sz w:val="20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7062D5"/>
    <w:rPr>
      <w:rFonts w:ascii="Cambria" w:eastAsia="Times New Roman" w:hAnsi="Cambria" w:cs="Times New Roman"/>
      <w:i/>
      <w:iCs/>
      <w:color w:val="073662"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7062D5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7062D5"/>
    <w:rPr>
      <w:rFonts w:ascii="Cambria" w:eastAsia="Times New Roman" w:hAnsi="Cambria" w:cs="Times New Roman"/>
      <w:color w:val="0F6FC6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7062D5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4">
    <w:name w:val="caption"/>
    <w:basedOn w:val="a0"/>
    <w:next w:val="a0"/>
    <w:uiPriority w:val="35"/>
    <w:qFormat/>
    <w:rsid w:val="007062D5"/>
    <w:pPr>
      <w:widowControl w:val="0"/>
      <w:autoSpaceDE w:val="0"/>
      <w:autoSpaceDN w:val="0"/>
      <w:adjustRightInd w:val="0"/>
      <w:jc w:val="both"/>
    </w:pPr>
    <w:rPr>
      <w:b/>
      <w:bCs w:val="0"/>
      <w:color w:val="0F6FC6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7062D5"/>
    <w:pPr>
      <w:widowControl w:val="0"/>
      <w:pBdr>
        <w:bottom w:val="single" w:sz="8" w:space="4" w:color="0F6FC6"/>
      </w:pBdr>
      <w:autoSpaceDE w:val="0"/>
      <w:autoSpaceDN w:val="0"/>
      <w:adjustRightInd w:val="0"/>
      <w:spacing w:after="300"/>
      <w:contextualSpacing/>
      <w:jc w:val="both"/>
    </w:pPr>
    <w:rPr>
      <w:rFonts w:ascii="Cambria" w:hAnsi="Cambria"/>
      <w:color w:val="03485B"/>
      <w:spacing w:val="5"/>
      <w:kern w:val="28"/>
      <w:sz w:val="52"/>
      <w:szCs w:val="52"/>
    </w:rPr>
  </w:style>
  <w:style w:type="character" w:customStyle="1" w:styleId="a6">
    <w:name w:val="Название Знак"/>
    <w:basedOn w:val="a1"/>
    <w:link w:val="a5"/>
    <w:uiPriority w:val="10"/>
    <w:rsid w:val="007062D5"/>
    <w:rPr>
      <w:rFonts w:ascii="Cambria" w:eastAsia="Times New Roman" w:hAnsi="Cambria" w:cs="Times New Roman"/>
      <w:color w:val="03485B"/>
      <w:spacing w:val="5"/>
      <w:kern w:val="28"/>
      <w:sz w:val="52"/>
      <w:szCs w:val="52"/>
      <w:lang w:eastAsia="ru-RU"/>
    </w:rPr>
  </w:style>
  <w:style w:type="paragraph" w:styleId="a7">
    <w:name w:val="Subtitle"/>
    <w:basedOn w:val="a0"/>
    <w:next w:val="a0"/>
    <w:link w:val="a8"/>
    <w:qFormat/>
    <w:rsid w:val="007062D5"/>
    <w:pPr>
      <w:widowControl w:val="0"/>
      <w:numPr>
        <w:ilvl w:val="1"/>
      </w:numPr>
      <w:autoSpaceDE w:val="0"/>
      <w:autoSpaceDN w:val="0"/>
      <w:adjustRightInd w:val="0"/>
      <w:jc w:val="both"/>
    </w:pPr>
    <w:rPr>
      <w:rFonts w:ascii="Cambria" w:hAnsi="Cambria"/>
      <w:i/>
      <w:iCs/>
      <w:color w:val="0F6FC6"/>
      <w:spacing w:val="15"/>
    </w:rPr>
  </w:style>
  <w:style w:type="character" w:customStyle="1" w:styleId="a8">
    <w:name w:val="Подзаголовок Знак"/>
    <w:basedOn w:val="a1"/>
    <w:link w:val="a7"/>
    <w:rsid w:val="007062D5"/>
    <w:rPr>
      <w:rFonts w:ascii="Cambria" w:eastAsia="Times New Roman" w:hAnsi="Cambria" w:cs="Times New Roman"/>
      <w:i/>
      <w:iCs/>
      <w:color w:val="0F6FC6"/>
      <w:spacing w:val="15"/>
      <w:sz w:val="24"/>
      <w:szCs w:val="24"/>
      <w:lang w:eastAsia="ru-RU"/>
    </w:rPr>
  </w:style>
  <w:style w:type="character" w:styleId="a9">
    <w:name w:val="Strong"/>
    <w:basedOn w:val="a1"/>
    <w:uiPriority w:val="22"/>
    <w:qFormat/>
    <w:rsid w:val="007062D5"/>
    <w:rPr>
      <w:b/>
      <w:bCs/>
    </w:rPr>
  </w:style>
  <w:style w:type="character" w:styleId="aa">
    <w:name w:val="Emphasis"/>
    <w:basedOn w:val="a1"/>
    <w:uiPriority w:val="20"/>
    <w:qFormat/>
    <w:rsid w:val="007062D5"/>
    <w:rPr>
      <w:i/>
      <w:iCs/>
    </w:rPr>
  </w:style>
  <w:style w:type="paragraph" w:styleId="ab">
    <w:name w:val="No Spacing"/>
    <w:link w:val="ac"/>
    <w:uiPriority w:val="1"/>
    <w:qFormat/>
    <w:rsid w:val="007062D5"/>
    <w:pPr>
      <w:jc w:val="both"/>
    </w:pPr>
    <w:rPr>
      <w:rFonts w:ascii="Calibri" w:eastAsia="Calibri" w:hAnsi="Calibri"/>
      <w:bCs/>
      <w:color w:val="000000"/>
      <w:sz w:val="28"/>
      <w:szCs w:val="24"/>
      <w:lang w:val="en-US" w:eastAsia="en-US" w:bidi="en-US"/>
    </w:rPr>
  </w:style>
  <w:style w:type="paragraph" w:styleId="ad">
    <w:name w:val="List Paragraph"/>
    <w:basedOn w:val="a0"/>
    <w:link w:val="ae"/>
    <w:uiPriority w:val="99"/>
    <w:qFormat/>
    <w:rsid w:val="007062D5"/>
    <w:pPr>
      <w:widowControl w:val="0"/>
      <w:autoSpaceDE w:val="0"/>
      <w:autoSpaceDN w:val="0"/>
      <w:adjustRightInd w:val="0"/>
      <w:ind w:left="720"/>
      <w:contextualSpacing/>
      <w:jc w:val="both"/>
    </w:pPr>
    <w:rPr>
      <w:sz w:val="20"/>
      <w:szCs w:val="20"/>
    </w:rPr>
  </w:style>
  <w:style w:type="paragraph" w:styleId="21">
    <w:name w:val="Quote"/>
    <w:basedOn w:val="a0"/>
    <w:next w:val="a0"/>
    <w:link w:val="22"/>
    <w:uiPriority w:val="29"/>
    <w:qFormat/>
    <w:rsid w:val="007062D5"/>
    <w:pPr>
      <w:widowControl w:val="0"/>
      <w:autoSpaceDE w:val="0"/>
      <w:autoSpaceDN w:val="0"/>
      <w:adjustRightInd w:val="0"/>
      <w:jc w:val="both"/>
    </w:pPr>
    <w:rPr>
      <w:i/>
      <w:iCs/>
      <w:sz w:val="20"/>
      <w:szCs w:val="20"/>
    </w:rPr>
  </w:style>
  <w:style w:type="character" w:customStyle="1" w:styleId="22">
    <w:name w:val="Цитата 2 Знак"/>
    <w:basedOn w:val="a1"/>
    <w:link w:val="21"/>
    <w:uiPriority w:val="29"/>
    <w:rsid w:val="007062D5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">
    <w:name w:val="Intense Quote"/>
    <w:basedOn w:val="a0"/>
    <w:next w:val="a0"/>
    <w:link w:val="af0"/>
    <w:uiPriority w:val="30"/>
    <w:qFormat/>
    <w:rsid w:val="007062D5"/>
    <w:pPr>
      <w:widowControl w:val="0"/>
      <w:pBdr>
        <w:bottom w:val="single" w:sz="4" w:space="4" w:color="0F6FC6"/>
      </w:pBdr>
      <w:autoSpaceDE w:val="0"/>
      <w:autoSpaceDN w:val="0"/>
      <w:adjustRightInd w:val="0"/>
      <w:spacing w:before="200" w:after="280"/>
      <w:ind w:left="936" w:right="936"/>
      <w:jc w:val="both"/>
    </w:pPr>
    <w:rPr>
      <w:b/>
      <w:bCs w:val="0"/>
      <w:i/>
      <w:iCs/>
      <w:color w:val="0F6FC6"/>
      <w:sz w:val="20"/>
      <w:szCs w:val="20"/>
    </w:rPr>
  </w:style>
  <w:style w:type="character" w:customStyle="1" w:styleId="af0">
    <w:name w:val="Выделенная цитата Знак"/>
    <w:basedOn w:val="a1"/>
    <w:link w:val="af"/>
    <w:uiPriority w:val="30"/>
    <w:rsid w:val="007062D5"/>
    <w:rPr>
      <w:rFonts w:ascii="Times New Roman" w:eastAsia="Times New Roman" w:hAnsi="Times New Roman" w:cs="Times New Roman"/>
      <w:b/>
      <w:bCs/>
      <w:i/>
      <w:iCs/>
      <w:color w:val="0F6FC6"/>
      <w:sz w:val="20"/>
      <w:szCs w:val="20"/>
      <w:lang w:eastAsia="ru-RU"/>
    </w:rPr>
  </w:style>
  <w:style w:type="character" w:styleId="af1">
    <w:name w:val="Subtle Emphasis"/>
    <w:basedOn w:val="a1"/>
    <w:uiPriority w:val="19"/>
    <w:qFormat/>
    <w:rsid w:val="007062D5"/>
    <w:rPr>
      <w:i/>
      <w:iCs/>
      <w:color w:val="808080"/>
    </w:rPr>
  </w:style>
  <w:style w:type="character" w:styleId="af2">
    <w:name w:val="Intense Emphasis"/>
    <w:basedOn w:val="a1"/>
    <w:uiPriority w:val="21"/>
    <w:qFormat/>
    <w:rsid w:val="007062D5"/>
    <w:rPr>
      <w:b/>
      <w:bCs/>
      <w:i/>
      <w:iCs/>
      <w:color w:val="0F6FC6"/>
    </w:rPr>
  </w:style>
  <w:style w:type="character" w:styleId="af3">
    <w:name w:val="Subtle Reference"/>
    <w:basedOn w:val="a1"/>
    <w:uiPriority w:val="31"/>
    <w:qFormat/>
    <w:rsid w:val="007062D5"/>
    <w:rPr>
      <w:smallCaps/>
      <w:color w:val="009DD9"/>
      <w:u w:val="single"/>
    </w:rPr>
  </w:style>
  <w:style w:type="character" w:styleId="af4">
    <w:name w:val="Intense Reference"/>
    <w:basedOn w:val="a1"/>
    <w:uiPriority w:val="32"/>
    <w:qFormat/>
    <w:rsid w:val="007062D5"/>
    <w:rPr>
      <w:b/>
      <w:bCs/>
      <w:smallCaps/>
      <w:color w:val="009DD9"/>
      <w:spacing w:val="5"/>
      <w:u w:val="single"/>
    </w:rPr>
  </w:style>
  <w:style w:type="character" w:styleId="af5">
    <w:name w:val="Book Title"/>
    <w:basedOn w:val="a1"/>
    <w:uiPriority w:val="33"/>
    <w:qFormat/>
    <w:rsid w:val="007062D5"/>
    <w:rPr>
      <w:b/>
      <w:bCs/>
      <w:smallCaps/>
      <w:spacing w:val="5"/>
    </w:rPr>
  </w:style>
  <w:style w:type="paragraph" w:styleId="af6">
    <w:name w:val="TOC Heading"/>
    <w:basedOn w:val="1"/>
    <w:next w:val="a0"/>
    <w:uiPriority w:val="39"/>
    <w:qFormat/>
    <w:rsid w:val="007062D5"/>
    <w:pPr>
      <w:widowControl w:val="0"/>
      <w:autoSpaceDE w:val="0"/>
      <w:autoSpaceDN w:val="0"/>
      <w:adjustRightInd w:val="0"/>
      <w:jc w:val="both"/>
      <w:outlineLvl w:val="9"/>
    </w:pPr>
    <w:rPr>
      <w:rFonts w:ascii="Cambria" w:hAnsi="Cambria"/>
      <w:color w:val="0B5294"/>
    </w:rPr>
  </w:style>
  <w:style w:type="paragraph" w:styleId="af7">
    <w:name w:val="header"/>
    <w:basedOn w:val="a0"/>
    <w:link w:val="af8"/>
    <w:unhideWhenUsed/>
    <w:rsid w:val="007062D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rsid w:val="007062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Нижний колонтитул Знак"/>
    <w:basedOn w:val="a1"/>
    <w:link w:val="afa"/>
    <w:uiPriority w:val="99"/>
    <w:rsid w:val="007062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0"/>
    <w:link w:val="af9"/>
    <w:uiPriority w:val="99"/>
    <w:unhideWhenUsed/>
    <w:rsid w:val="007062D5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1"/>
    <w:uiPriority w:val="99"/>
    <w:semiHidden/>
    <w:rsid w:val="007062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Document Map"/>
    <w:basedOn w:val="a0"/>
    <w:link w:val="12"/>
    <w:semiHidden/>
    <w:unhideWhenUsed/>
    <w:rsid w:val="007062D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2">
    <w:name w:val="Схема документа Знак1"/>
    <w:basedOn w:val="a1"/>
    <w:link w:val="afb"/>
    <w:uiPriority w:val="99"/>
    <w:semiHidden/>
    <w:locked/>
    <w:rsid w:val="007062D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fc">
    <w:name w:val="Схема документа Знак"/>
    <w:basedOn w:val="a1"/>
    <w:semiHidden/>
    <w:rsid w:val="007062D5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Balloon Text"/>
    <w:basedOn w:val="a0"/>
    <w:link w:val="13"/>
    <w:uiPriority w:val="99"/>
    <w:semiHidden/>
    <w:unhideWhenUsed/>
    <w:rsid w:val="007062D5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1"/>
    <w:link w:val="afd"/>
    <w:uiPriority w:val="99"/>
    <w:semiHidden/>
    <w:locked/>
    <w:rsid w:val="007062D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Текст выноски Знак"/>
    <w:basedOn w:val="a1"/>
    <w:uiPriority w:val="99"/>
    <w:semiHidden/>
    <w:rsid w:val="007062D5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Plain Text"/>
    <w:basedOn w:val="a0"/>
    <w:link w:val="aff0"/>
    <w:uiPriority w:val="99"/>
    <w:rsid w:val="00CA1096"/>
    <w:rPr>
      <w:rFonts w:ascii="Courier New" w:hAnsi="Courier New"/>
      <w:bCs w:val="0"/>
      <w:color w:val="auto"/>
      <w:sz w:val="20"/>
      <w:szCs w:val="20"/>
    </w:rPr>
  </w:style>
  <w:style w:type="character" w:customStyle="1" w:styleId="aff0">
    <w:name w:val="Текст Знак"/>
    <w:basedOn w:val="a1"/>
    <w:link w:val="aff"/>
    <w:uiPriority w:val="99"/>
    <w:rsid w:val="00CA1096"/>
    <w:rPr>
      <w:rFonts w:ascii="Courier New" w:eastAsia="Times New Roman" w:hAnsi="Courier New"/>
      <w:bCs w:val="0"/>
      <w:color w:val="auto"/>
      <w:sz w:val="20"/>
      <w:szCs w:val="20"/>
      <w:lang w:eastAsia="ru-RU"/>
    </w:rPr>
  </w:style>
  <w:style w:type="paragraph" w:customStyle="1" w:styleId="Char">
    <w:name w:val="Char"/>
    <w:basedOn w:val="a0"/>
    <w:rsid w:val="00DB361B"/>
    <w:pPr>
      <w:spacing w:after="160" w:line="240" w:lineRule="exact"/>
    </w:pPr>
    <w:rPr>
      <w:rFonts w:ascii="Verdana" w:hAnsi="Verdana" w:cs="Verdana"/>
      <w:bCs w:val="0"/>
      <w:color w:val="auto"/>
      <w:sz w:val="20"/>
      <w:szCs w:val="20"/>
      <w:lang w:val="en-US" w:eastAsia="en-US"/>
    </w:rPr>
  </w:style>
  <w:style w:type="paragraph" w:styleId="aff1">
    <w:name w:val="Body Text"/>
    <w:basedOn w:val="a0"/>
    <w:link w:val="aff2"/>
    <w:uiPriority w:val="99"/>
    <w:unhideWhenUsed/>
    <w:rsid w:val="00DB361B"/>
    <w:pPr>
      <w:spacing w:after="120"/>
    </w:pPr>
  </w:style>
  <w:style w:type="character" w:customStyle="1" w:styleId="aff2">
    <w:name w:val="Основной текст Знак"/>
    <w:basedOn w:val="a1"/>
    <w:link w:val="aff1"/>
    <w:uiPriority w:val="99"/>
    <w:rsid w:val="00DB361B"/>
    <w:rPr>
      <w:rFonts w:eastAsia="Times New Roman"/>
      <w:bCs/>
      <w:color w:val="000000"/>
      <w:sz w:val="24"/>
      <w:szCs w:val="24"/>
    </w:rPr>
  </w:style>
  <w:style w:type="paragraph" w:styleId="aff3">
    <w:name w:val="Body Text First Indent"/>
    <w:basedOn w:val="aff1"/>
    <w:link w:val="aff4"/>
    <w:uiPriority w:val="99"/>
    <w:rsid w:val="00DB361B"/>
    <w:pPr>
      <w:ind w:firstLine="210"/>
    </w:pPr>
    <w:rPr>
      <w:bCs w:val="0"/>
      <w:color w:val="auto"/>
    </w:rPr>
  </w:style>
  <w:style w:type="character" w:customStyle="1" w:styleId="aff4">
    <w:name w:val="Красная строка Знак"/>
    <w:basedOn w:val="aff2"/>
    <w:link w:val="aff3"/>
    <w:uiPriority w:val="99"/>
    <w:rsid w:val="00DB361B"/>
    <w:rPr>
      <w:rFonts w:eastAsia="Times New Roman"/>
      <w:bCs/>
      <w:color w:val="000000"/>
      <w:sz w:val="24"/>
      <w:szCs w:val="24"/>
    </w:rPr>
  </w:style>
  <w:style w:type="paragraph" w:styleId="aff5">
    <w:name w:val="Body Text Indent"/>
    <w:basedOn w:val="a0"/>
    <w:link w:val="aff6"/>
    <w:unhideWhenUsed/>
    <w:rsid w:val="002A68E5"/>
    <w:pPr>
      <w:spacing w:after="120"/>
      <w:ind w:left="283"/>
    </w:pPr>
  </w:style>
  <w:style w:type="character" w:customStyle="1" w:styleId="aff6">
    <w:name w:val="Основной текст с отступом Знак"/>
    <w:basedOn w:val="a1"/>
    <w:link w:val="aff5"/>
    <w:rsid w:val="002A68E5"/>
    <w:rPr>
      <w:rFonts w:eastAsia="Times New Roman"/>
      <w:bCs/>
      <w:color w:val="000000"/>
      <w:sz w:val="24"/>
      <w:szCs w:val="24"/>
    </w:rPr>
  </w:style>
  <w:style w:type="paragraph" w:styleId="23">
    <w:name w:val="Body Text 2"/>
    <w:basedOn w:val="a0"/>
    <w:link w:val="24"/>
    <w:unhideWhenUsed/>
    <w:rsid w:val="002A68E5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2A68E5"/>
    <w:rPr>
      <w:rFonts w:eastAsia="Times New Roman"/>
      <w:bCs/>
      <w:color w:val="000000"/>
      <w:sz w:val="24"/>
      <w:szCs w:val="24"/>
    </w:rPr>
  </w:style>
  <w:style w:type="paragraph" w:styleId="25">
    <w:name w:val="Body Text Indent 2"/>
    <w:basedOn w:val="a0"/>
    <w:link w:val="26"/>
    <w:unhideWhenUsed/>
    <w:rsid w:val="002A68E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2A68E5"/>
    <w:rPr>
      <w:rFonts w:eastAsia="Times New Roman"/>
      <w:bCs/>
      <w:color w:val="000000"/>
      <w:sz w:val="24"/>
      <w:szCs w:val="24"/>
    </w:rPr>
  </w:style>
  <w:style w:type="paragraph" w:styleId="31">
    <w:name w:val="Body Text Indent 3"/>
    <w:basedOn w:val="a0"/>
    <w:link w:val="32"/>
    <w:uiPriority w:val="99"/>
    <w:semiHidden/>
    <w:unhideWhenUsed/>
    <w:rsid w:val="002A68E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2A68E5"/>
    <w:rPr>
      <w:rFonts w:eastAsia="Times New Roman"/>
      <w:bCs/>
      <w:color w:val="000000"/>
      <w:sz w:val="16"/>
      <w:szCs w:val="16"/>
    </w:rPr>
  </w:style>
  <w:style w:type="table" w:styleId="aff7">
    <w:name w:val="Table Grid"/>
    <w:basedOn w:val="a2"/>
    <w:rsid w:val="00CC2A0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Hyperlink"/>
    <w:basedOn w:val="a1"/>
    <w:uiPriority w:val="99"/>
    <w:unhideWhenUsed/>
    <w:rsid w:val="00006116"/>
    <w:rPr>
      <w:color w:val="0000FF"/>
      <w:u w:val="single"/>
    </w:rPr>
  </w:style>
  <w:style w:type="character" w:customStyle="1" w:styleId="b-serp-urlitem1">
    <w:name w:val="b-serp-url__item1"/>
    <w:basedOn w:val="a1"/>
    <w:rsid w:val="002F71FB"/>
  </w:style>
  <w:style w:type="paragraph" w:styleId="aff9">
    <w:name w:val="Normal (Web)"/>
    <w:basedOn w:val="a0"/>
    <w:uiPriority w:val="99"/>
    <w:unhideWhenUsed/>
    <w:rsid w:val="00EA0D8C"/>
    <w:pPr>
      <w:spacing w:before="100" w:beforeAutospacing="1" w:after="100" w:afterAutospacing="1"/>
    </w:pPr>
    <w:rPr>
      <w:bCs w:val="0"/>
      <w:color w:val="auto"/>
    </w:rPr>
  </w:style>
  <w:style w:type="paragraph" w:styleId="affa">
    <w:name w:val="Block Text"/>
    <w:basedOn w:val="a0"/>
    <w:uiPriority w:val="99"/>
    <w:rsid w:val="00EA0D8C"/>
    <w:pPr>
      <w:ind w:left="57" w:right="57" w:firstLine="720"/>
      <w:jc w:val="both"/>
    </w:pPr>
    <w:rPr>
      <w:bCs w:val="0"/>
      <w:color w:val="auto"/>
    </w:rPr>
  </w:style>
  <w:style w:type="character" w:customStyle="1" w:styleId="apple-converted-space">
    <w:name w:val="apple-converted-space"/>
    <w:basedOn w:val="a1"/>
    <w:uiPriority w:val="99"/>
    <w:rsid w:val="00EA0D8C"/>
  </w:style>
  <w:style w:type="character" w:customStyle="1" w:styleId="bc">
    <w:name w:val="bc"/>
    <w:basedOn w:val="a1"/>
    <w:uiPriority w:val="99"/>
    <w:rsid w:val="00EA0D8C"/>
  </w:style>
  <w:style w:type="character" w:customStyle="1" w:styleId="FontStyle40">
    <w:name w:val="Font Style40"/>
    <w:basedOn w:val="a1"/>
    <w:rsid w:val="00EA0D8C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0"/>
    <w:rsid w:val="00EA0D8C"/>
    <w:pPr>
      <w:widowControl w:val="0"/>
      <w:autoSpaceDE w:val="0"/>
      <w:autoSpaceDN w:val="0"/>
      <w:adjustRightInd w:val="0"/>
      <w:spacing w:line="418" w:lineRule="exact"/>
      <w:ind w:firstLine="725"/>
      <w:jc w:val="both"/>
    </w:pPr>
    <w:rPr>
      <w:bCs w:val="0"/>
      <w:color w:val="auto"/>
    </w:rPr>
  </w:style>
  <w:style w:type="character" w:styleId="HTML">
    <w:name w:val="HTML Cite"/>
    <w:basedOn w:val="a1"/>
    <w:uiPriority w:val="99"/>
    <w:rsid w:val="008303C2"/>
    <w:rPr>
      <w:i/>
      <w:iCs/>
    </w:rPr>
  </w:style>
  <w:style w:type="character" w:styleId="affb">
    <w:name w:val="Placeholder Text"/>
    <w:basedOn w:val="a1"/>
    <w:uiPriority w:val="99"/>
    <w:semiHidden/>
    <w:rsid w:val="00801091"/>
    <w:rPr>
      <w:color w:val="808080"/>
    </w:rPr>
  </w:style>
  <w:style w:type="numbering" w:customStyle="1" w:styleId="14">
    <w:name w:val="Нет списка1"/>
    <w:next w:val="a3"/>
    <w:uiPriority w:val="99"/>
    <w:semiHidden/>
    <w:unhideWhenUsed/>
    <w:rsid w:val="009C6CE3"/>
  </w:style>
  <w:style w:type="table" w:customStyle="1" w:styleId="15">
    <w:name w:val="Сетка таблицы1"/>
    <w:basedOn w:val="a2"/>
    <w:next w:val="aff7"/>
    <w:uiPriority w:val="59"/>
    <w:rsid w:val="009C6CE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c">
    <w:name w:val="page number"/>
    <w:basedOn w:val="a1"/>
    <w:rsid w:val="009C6CE3"/>
  </w:style>
  <w:style w:type="paragraph" w:styleId="33">
    <w:name w:val="Body Text 3"/>
    <w:basedOn w:val="a0"/>
    <w:link w:val="34"/>
    <w:rsid w:val="009C6CE3"/>
    <w:pPr>
      <w:spacing w:after="120"/>
    </w:pPr>
    <w:rPr>
      <w:bCs w:val="0"/>
      <w:color w:val="auto"/>
      <w:sz w:val="16"/>
      <w:szCs w:val="16"/>
    </w:rPr>
  </w:style>
  <w:style w:type="character" w:customStyle="1" w:styleId="34">
    <w:name w:val="Основной текст 3 Знак"/>
    <w:basedOn w:val="a1"/>
    <w:link w:val="33"/>
    <w:rsid w:val="009C6CE3"/>
    <w:rPr>
      <w:rFonts w:eastAsia="Times New Roman"/>
      <w:sz w:val="16"/>
      <w:szCs w:val="16"/>
    </w:rPr>
  </w:style>
  <w:style w:type="paragraph" w:customStyle="1" w:styleId="120">
    <w:name w:val="Стиль 12 пт По ширине"/>
    <w:basedOn w:val="a0"/>
    <w:rsid w:val="009C6CE3"/>
    <w:pPr>
      <w:jc w:val="both"/>
    </w:pPr>
    <w:rPr>
      <w:bCs w:val="0"/>
      <w:color w:val="auto"/>
      <w:szCs w:val="20"/>
    </w:rPr>
  </w:style>
  <w:style w:type="paragraph" w:customStyle="1" w:styleId="affd">
    <w:name w:val="Знак"/>
    <w:basedOn w:val="a0"/>
    <w:rsid w:val="009C6CE3"/>
    <w:rPr>
      <w:rFonts w:ascii="Verdana" w:hAnsi="Verdana" w:cs="Verdana"/>
      <w:bCs w:val="0"/>
      <w:color w:val="auto"/>
      <w:sz w:val="20"/>
      <w:szCs w:val="20"/>
      <w:lang w:val="en-US" w:eastAsia="en-US"/>
    </w:rPr>
  </w:style>
  <w:style w:type="paragraph" w:customStyle="1" w:styleId="16">
    <w:name w:val="Абзац списка1"/>
    <w:basedOn w:val="a0"/>
    <w:qFormat/>
    <w:rsid w:val="009C6CE3"/>
    <w:pPr>
      <w:spacing w:after="200" w:line="276" w:lineRule="auto"/>
      <w:ind w:left="720"/>
      <w:contextualSpacing/>
    </w:pPr>
    <w:rPr>
      <w:rFonts w:ascii="Calibri" w:hAnsi="Calibri"/>
      <w:bCs w:val="0"/>
      <w:color w:val="auto"/>
      <w:sz w:val="22"/>
      <w:szCs w:val="22"/>
    </w:rPr>
  </w:style>
  <w:style w:type="paragraph" w:customStyle="1" w:styleId="27">
    <w:name w:val="стиль2"/>
    <w:basedOn w:val="a0"/>
    <w:rsid w:val="009C6CE3"/>
    <w:pPr>
      <w:spacing w:before="100" w:beforeAutospacing="1" w:after="100" w:afterAutospacing="1"/>
    </w:pPr>
    <w:rPr>
      <w:rFonts w:ascii="Tahoma" w:eastAsia="Calibri" w:hAnsi="Tahoma" w:cs="Tahoma"/>
      <w:bCs w:val="0"/>
      <w:color w:val="auto"/>
      <w:sz w:val="20"/>
      <w:szCs w:val="20"/>
    </w:rPr>
  </w:style>
  <w:style w:type="character" w:customStyle="1" w:styleId="FontStyle12">
    <w:name w:val="Font Style12"/>
    <w:basedOn w:val="a1"/>
    <w:uiPriority w:val="99"/>
    <w:rsid w:val="009C6CE3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1"/>
    <w:uiPriority w:val="99"/>
    <w:rsid w:val="009C6CE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7">
    <w:name w:val="Style7"/>
    <w:basedOn w:val="a0"/>
    <w:uiPriority w:val="99"/>
    <w:rsid w:val="009C6CE3"/>
    <w:pPr>
      <w:widowControl w:val="0"/>
      <w:autoSpaceDE w:val="0"/>
      <w:autoSpaceDN w:val="0"/>
      <w:adjustRightInd w:val="0"/>
      <w:spacing w:line="265" w:lineRule="exact"/>
    </w:pPr>
    <w:rPr>
      <w:bCs w:val="0"/>
      <w:color w:val="auto"/>
    </w:rPr>
  </w:style>
  <w:style w:type="character" w:customStyle="1" w:styleId="FontStyle11">
    <w:name w:val="Font Style11"/>
    <w:basedOn w:val="a1"/>
    <w:rsid w:val="009C6CE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0"/>
    <w:uiPriority w:val="99"/>
    <w:rsid w:val="009C6CE3"/>
    <w:pPr>
      <w:widowControl w:val="0"/>
      <w:autoSpaceDE w:val="0"/>
      <w:autoSpaceDN w:val="0"/>
      <w:adjustRightInd w:val="0"/>
      <w:spacing w:line="261" w:lineRule="exact"/>
    </w:pPr>
    <w:rPr>
      <w:bCs w:val="0"/>
      <w:color w:val="auto"/>
    </w:rPr>
  </w:style>
  <w:style w:type="paragraph" w:customStyle="1" w:styleId="Style3">
    <w:name w:val="Style3"/>
    <w:basedOn w:val="a0"/>
    <w:uiPriority w:val="99"/>
    <w:rsid w:val="009C6CE3"/>
    <w:pPr>
      <w:widowControl w:val="0"/>
      <w:autoSpaceDE w:val="0"/>
      <w:autoSpaceDN w:val="0"/>
      <w:adjustRightInd w:val="0"/>
      <w:spacing w:line="275" w:lineRule="exact"/>
    </w:pPr>
    <w:rPr>
      <w:bCs w:val="0"/>
      <w:color w:val="auto"/>
    </w:rPr>
  </w:style>
  <w:style w:type="character" w:customStyle="1" w:styleId="FontStyle14">
    <w:name w:val="Font Style14"/>
    <w:basedOn w:val="a1"/>
    <w:uiPriority w:val="99"/>
    <w:rsid w:val="009C6CE3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1"/>
    <w:uiPriority w:val="99"/>
    <w:rsid w:val="009C6CE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0"/>
    <w:rsid w:val="009C6CE3"/>
    <w:pPr>
      <w:widowControl w:val="0"/>
      <w:autoSpaceDE w:val="0"/>
      <w:autoSpaceDN w:val="0"/>
      <w:adjustRightInd w:val="0"/>
      <w:spacing w:line="245" w:lineRule="exact"/>
    </w:pPr>
    <w:rPr>
      <w:bCs w:val="0"/>
      <w:color w:val="auto"/>
    </w:rPr>
  </w:style>
  <w:style w:type="paragraph" w:customStyle="1" w:styleId="Style2">
    <w:name w:val="Style2"/>
    <w:basedOn w:val="a0"/>
    <w:uiPriority w:val="99"/>
    <w:rsid w:val="009C6CE3"/>
    <w:pPr>
      <w:widowControl w:val="0"/>
      <w:autoSpaceDE w:val="0"/>
      <w:autoSpaceDN w:val="0"/>
      <w:adjustRightInd w:val="0"/>
      <w:spacing w:line="278" w:lineRule="exact"/>
      <w:jc w:val="both"/>
    </w:pPr>
    <w:rPr>
      <w:bCs w:val="0"/>
      <w:color w:val="auto"/>
    </w:rPr>
  </w:style>
  <w:style w:type="character" w:customStyle="1" w:styleId="FontStyle25">
    <w:name w:val="Font Style25"/>
    <w:basedOn w:val="a1"/>
    <w:uiPriority w:val="99"/>
    <w:rsid w:val="009C6CE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6">
    <w:name w:val="Font Style26"/>
    <w:basedOn w:val="a1"/>
    <w:uiPriority w:val="99"/>
    <w:rsid w:val="009C6CE3"/>
    <w:rPr>
      <w:rFonts w:ascii="Times New Roman" w:hAnsi="Times New Roman" w:cs="Times New Roman"/>
      <w:sz w:val="20"/>
      <w:szCs w:val="20"/>
    </w:rPr>
  </w:style>
  <w:style w:type="paragraph" w:customStyle="1" w:styleId="Style13">
    <w:name w:val="Style13"/>
    <w:basedOn w:val="a0"/>
    <w:uiPriority w:val="99"/>
    <w:rsid w:val="009C6CE3"/>
    <w:pPr>
      <w:widowControl w:val="0"/>
      <w:autoSpaceDE w:val="0"/>
      <w:autoSpaceDN w:val="0"/>
      <w:adjustRightInd w:val="0"/>
      <w:spacing w:line="269" w:lineRule="exact"/>
    </w:pPr>
    <w:rPr>
      <w:bCs w:val="0"/>
      <w:color w:val="auto"/>
    </w:rPr>
  </w:style>
  <w:style w:type="character" w:customStyle="1" w:styleId="FontStyle37">
    <w:name w:val="Font Style37"/>
    <w:basedOn w:val="a1"/>
    <w:uiPriority w:val="99"/>
    <w:rsid w:val="009C6CE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9">
    <w:name w:val="Font Style39"/>
    <w:basedOn w:val="a1"/>
    <w:uiPriority w:val="99"/>
    <w:rsid w:val="009C6CE3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basedOn w:val="a1"/>
    <w:uiPriority w:val="99"/>
    <w:rsid w:val="009C6CE3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34">
    <w:name w:val="Font Style34"/>
    <w:basedOn w:val="a1"/>
    <w:uiPriority w:val="99"/>
    <w:rsid w:val="009C6CE3"/>
    <w:rPr>
      <w:rFonts w:ascii="Constantia" w:hAnsi="Constantia" w:cs="Constantia"/>
      <w:b/>
      <w:bCs/>
      <w:i/>
      <w:iCs/>
      <w:spacing w:val="-20"/>
      <w:sz w:val="20"/>
      <w:szCs w:val="20"/>
    </w:rPr>
  </w:style>
  <w:style w:type="paragraph" w:customStyle="1" w:styleId="Style9">
    <w:name w:val="Style9"/>
    <w:basedOn w:val="a0"/>
    <w:uiPriority w:val="99"/>
    <w:rsid w:val="009C6CE3"/>
    <w:pPr>
      <w:widowControl w:val="0"/>
      <w:autoSpaceDE w:val="0"/>
      <w:autoSpaceDN w:val="0"/>
      <w:adjustRightInd w:val="0"/>
      <w:spacing w:line="277" w:lineRule="exact"/>
    </w:pPr>
    <w:rPr>
      <w:bCs w:val="0"/>
      <w:color w:val="auto"/>
    </w:rPr>
  </w:style>
  <w:style w:type="paragraph" w:customStyle="1" w:styleId="Style22">
    <w:name w:val="Style22"/>
    <w:basedOn w:val="a0"/>
    <w:uiPriority w:val="99"/>
    <w:rsid w:val="009C6CE3"/>
    <w:pPr>
      <w:widowControl w:val="0"/>
      <w:autoSpaceDE w:val="0"/>
      <w:autoSpaceDN w:val="0"/>
      <w:adjustRightInd w:val="0"/>
      <w:spacing w:line="254" w:lineRule="exact"/>
    </w:pPr>
    <w:rPr>
      <w:bCs w:val="0"/>
      <w:color w:val="auto"/>
    </w:rPr>
  </w:style>
  <w:style w:type="paragraph" w:customStyle="1" w:styleId="Style8">
    <w:name w:val="Style8"/>
    <w:basedOn w:val="a0"/>
    <w:uiPriority w:val="99"/>
    <w:rsid w:val="009C6CE3"/>
    <w:pPr>
      <w:widowControl w:val="0"/>
      <w:autoSpaceDE w:val="0"/>
      <w:autoSpaceDN w:val="0"/>
      <w:adjustRightInd w:val="0"/>
      <w:spacing w:line="254" w:lineRule="exact"/>
      <w:jc w:val="both"/>
    </w:pPr>
    <w:rPr>
      <w:bCs w:val="0"/>
      <w:color w:val="auto"/>
    </w:rPr>
  </w:style>
  <w:style w:type="paragraph" w:customStyle="1" w:styleId="Style21">
    <w:name w:val="Style21"/>
    <w:basedOn w:val="a0"/>
    <w:uiPriority w:val="99"/>
    <w:rsid w:val="009C6CE3"/>
    <w:pPr>
      <w:widowControl w:val="0"/>
      <w:autoSpaceDE w:val="0"/>
      <w:autoSpaceDN w:val="0"/>
      <w:adjustRightInd w:val="0"/>
      <w:spacing w:line="257" w:lineRule="exact"/>
    </w:pPr>
    <w:rPr>
      <w:bCs w:val="0"/>
      <w:color w:val="auto"/>
    </w:rPr>
  </w:style>
  <w:style w:type="paragraph" w:customStyle="1" w:styleId="Style6">
    <w:name w:val="Style6"/>
    <w:basedOn w:val="a0"/>
    <w:rsid w:val="009C6CE3"/>
    <w:pPr>
      <w:widowControl w:val="0"/>
      <w:autoSpaceDE w:val="0"/>
      <w:autoSpaceDN w:val="0"/>
      <w:adjustRightInd w:val="0"/>
      <w:spacing w:line="261" w:lineRule="exact"/>
      <w:jc w:val="both"/>
    </w:pPr>
    <w:rPr>
      <w:bCs w:val="0"/>
      <w:color w:val="auto"/>
    </w:rPr>
  </w:style>
  <w:style w:type="character" w:customStyle="1" w:styleId="FontStyle46">
    <w:name w:val="Font Style46"/>
    <w:basedOn w:val="a1"/>
    <w:uiPriority w:val="99"/>
    <w:rsid w:val="009C6CE3"/>
    <w:rPr>
      <w:rFonts w:ascii="Times New Roman" w:hAnsi="Times New Roman" w:cs="Times New Roman"/>
      <w:sz w:val="22"/>
      <w:szCs w:val="22"/>
    </w:rPr>
  </w:style>
  <w:style w:type="character" w:customStyle="1" w:styleId="FontStyle51">
    <w:name w:val="Font Style51"/>
    <w:basedOn w:val="a1"/>
    <w:uiPriority w:val="99"/>
    <w:rsid w:val="009C6CE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3">
    <w:name w:val="Font Style63"/>
    <w:basedOn w:val="a1"/>
    <w:uiPriority w:val="99"/>
    <w:rsid w:val="009C6CE3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49">
    <w:name w:val="Font Style49"/>
    <w:basedOn w:val="a1"/>
    <w:uiPriority w:val="99"/>
    <w:rsid w:val="009C6CE3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50">
    <w:name w:val="Font Style50"/>
    <w:basedOn w:val="a1"/>
    <w:uiPriority w:val="99"/>
    <w:rsid w:val="009C6CE3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28">
    <w:name w:val="Font Style28"/>
    <w:basedOn w:val="a1"/>
    <w:uiPriority w:val="99"/>
    <w:rsid w:val="009C6CE3"/>
    <w:rPr>
      <w:rFonts w:ascii="Bookman Old Style" w:hAnsi="Bookman Old Style" w:cs="Bookman Old Style"/>
      <w:sz w:val="18"/>
      <w:szCs w:val="18"/>
    </w:rPr>
  </w:style>
  <w:style w:type="paragraph" w:customStyle="1" w:styleId="Style11">
    <w:name w:val="Style11"/>
    <w:basedOn w:val="a0"/>
    <w:uiPriority w:val="99"/>
    <w:rsid w:val="009C6CE3"/>
    <w:pPr>
      <w:widowControl w:val="0"/>
      <w:autoSpaceDE w:val="0"/>
      <w:autoSpaceDN w:val="0"/>
      <w:adjustRightInd w:val="0"/>
      <w:spacing w:line="278" w:lineRule="exact"/>
    </w:pPr>
    <w:rPr>
      <w:rFonts w:ascii="Bookman Old Style" w:hAnsi="Bookman Old Style"/>
      <w:bCs w:val="0"/>
      <w:color w:val="auto"/>
    </w:rPr>
  </w:style>
  <w:style w:type="character" w:customStyle="1" w:styleId="FontStyle31">
    <w:name w:val="Font Style31"/>
    <w:basedOn w:val="a1"/>
    <w:uiPriority w:val="99"/>
    <w:rsid w:val="009C6CE3"/>
    <w:rPr>
      <w:rFonts w:ascii="Constantia" w:hAnsi="Constantia" w:cs="Constantia"/>
      <w:smallCaps/>
      <w:sz w:val="18"/>
      <w:szCs w:val="18"/>
    </w:rPr>
  </w:style>
  <w:style w:type="character" w:customStyle="1" w:styleId="FontStyle47">
    <w:name w:val="Font Style47"/>
    <w:basedOn w:val="a1"/>
    <w:uiPriority w:val="99"/>
    <w:rsid w:val="009C6CE3"/>
    <w:rPr>
      <w:rFonts w:ascii="Courier New" w:hAnsi="Courier New" w:cs="Courier New"/>
      <w:b/>
      <w:bCs/>
      <w:spacing w:val="-10"/>
      <w:sz w:val="14"/>
      <w:szCs w:val="14"/>
    </w:rPr>
  </w:style>
  <w:style w:type="character" w:customStyle="1" w:styleId="FontStyle43">
    <w:name w:val="Font Style43"/>
    <w:basedOn w:val="a1"/>
    <w:uiPriority w:val="99"/>
    <w:rsid w:val="009C6CE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9">
    <w:name w:val="Font Style59"/>
    <w:basedOn w:val="a1"/>
    <w:uiPriority w:val="99"/>
    <w:rsid w:val="009C6CE3"/>
    <w:rPr>
      <w:rFonts w:ascii="Times New Roman" w:hAnsi="Times New Roman" w:cs="Times New Roman"/>
      <w:sz w:val="18"/>
      <w:szCs w:val="18"/>
    </w:rPr>
  </w:style>
  <w:style w:type="paragraph" w:customStyle="1" w:styleId="Style29">
    <w:name w:val="Style29"/>
    <w:basedOn w:val="a0"/>
    <w:uiPriority w:val="99"/>
    <w:rsid w:val="009C6CE3"/>
    <w:pPr>
      <w:widowControl w:val="0"/>
      <w:autoSpaceDE w:val="0"/>
      <w:autoSpaceDN w:val="0"/>
      <w:adjustRightInd w:val="0"/>
      <w:spacing w:line="274" w:lineRule="exact"/>
    </w:pPr>
    <w:rPr>
      <w:bCs w:val="0"/>
      <w:color w:val="auto"/>
    </w:rPr>
  </w:style>
  <w:style w:type="character" w:customStyle="1" w:styleId="FontStyle53">
    <w:name w:val="Font Style53"/>
    <w:basedOn w:val="a1"/>
    <w:uiPriority w:val="99"/>
    <w:rsid w:val="009C6CE3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14">
    <w:name w:val="Style14"/>
    <w:basedOn w:val="a0"/>
    <w:uiPriority w:val="99"/>
    <w:rsid w:val="009C6CE3"/>
    <w:pPr>
      <w:widowControl w:val="0"/>
      <w:autoSpaceDE w:val="0"/>
      <w:autoSpaceDN w:val="0"/>
      <w:adjustRightInd w:val="0"/>
      <w:spacing w:line="250" w:lineRule="exact"/>
      <w:jc w:val="both"/>
    </w:pPr>
    <w:rPr>
      <w:bCs w:val="0"/>
      <w:color w:val="auto"/>
    </w:rPr>
  </w:style>
  <w:style w:type="character" w:customStyle="1" w:styleId="FontStyle72">
    <w:name w:val="Font Style72"/>
    <w:basedOn w:val="a1"/>
    <w:uiPriority w:val="99"/>
    <w:rsid w:val="009C6CE3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9C6CE3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ja-JP"/>
    </w:rPr>
  </w:style>
  <w:style w:type="paragraph" w:customStyle="1" w:styleId="ParagraphStyle">
    <w:name w:val="Paragraph Style"/>
    <w:rsid w:val="009C6CE3"/>
    <w:pPr>
      <w:autoSpaceDE w:val="0"/>
      <w:autoSpaceDN w:val="0"/>
      <w:adjustRightInd w:val="0"/>
    </w:pPr>
    <w:rPr>
      <w:rFonts w:ascii="Arial" w:eastAsia="MS Mincho" w:hAnsi="Arial" w:cs="Arial"/>
      <w:sz w:val="24"/>
      <w:szCs w:val="24"/>
      <w:lang w:eastAsia="en-US"/>
    </w:rPr>
  </w:style>
  <w:style w:type="table" w:customStyle="1" w:styleId="110">
    <w:name w:val="Сетка таблицы11"/>
    <w:basedOn w:val="a2"/>
    <w:next w:val="aff7"/>
    <w:uiPriority w:val="59"/>
    <w:rsid w:val="009C6CE3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9C6CE3"/>
  </w:style>
  <w:style w:type="table" w:customStyle="1" w:styleId="28">
    <w:name w:val="Сетка таблицы2"/>
    <w:basedOn w:val="a2"/>
    <w:next w:val="aff7"/>
    <w:uiPriority w:val="59"/>
    <w:rsid w:val="009C6CE3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footnote text"/>
    <w:basedOn w:val="a0"/>
    <w:link w:val="afff"/>
    <w:uiPriority w:val="99"/>
    <w:semiHidden/>
    <w:unhideWhenUsed/>
    <w:rsid w:val="009C6CE3"/>
    <w:pPr>
      <w:widowControl w:val="0"/>
      <w:autoSpaceDE w:val="0"/>
      <w:autoSpaceDN w:val="0"/>
      <w:adjustRightInd w:val="0"/>
      <w:jc w:val="both"/>
    </w:pPr>
    <w:rPr>
      <w:bCs w:val="0"/>
      <w:color w:val="auto"/>
      <w:sz w:val="20"/>
      <w:szCs w:val="20"/>
    </w:rPr>
  </w:style>
  <w:style w:type="character" w:customStyle="1" w:styleId="afff">
    <w:name w:val="Текст сноски Знак"/>
    <w:basedOn w:val="a1"/>
    <w:link w:val="affe"/>
    <w:uiPriority w:val="99"/>
    <w:semiHidden/>
    <w:rsid w:val="009C6CE3"/>
    <w:rPr>
      <w:rFonts w:eastAsia="Times New Roman"/>
    </w:rPr>
  </w:style>
  <w:style w:type="character" w:styleId="afff0">
    <w:name w:val="footnote reference"/>
    <w:basedOn w:val="a1"/>
    <w:uiPriority w:val="99"/>
    <w:semiHidden/>
    <w:unhideWhenUsed/>
    <w:rsid w:val="009C6CE3"/>
    <w:rPr>
      <w:vertAlign w:val="superscript"/>
    </w:rPr>
  </w:style>
  <w:style w:type="paragraph" w:customStyle="1" w:styleId="afff1">
    <w:name w:val="Заголовок МОЙ"/>
    <w:basedOn w:val="a0"/>
    <w:next w:val="1"/>
    <w:qFormat/>
    <w:rsid w:val="009C6CE3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bCs w:val="0"/>
      <w:color w:val="auto"/>
      <w:sz w:val="28"/>
      <w:szCs w:val="28"/>
    </w:rPr>
  </w:style>
  <w:style w:type="paragraph" w:customStyle="1" w:styleId="afff2">
    <w:name w:val="Знак Знак Знак"/>
    <w:basedOn w:val="a0"/>
    <w:rsid w:val="009C6CE3"/>
    <w:pPr>
      <w:spacing w:after="160" w:line="240" w:lineRule="exact"/>
    </w:pPr>
    <w:rPr>
      <w:rFonts w:ascii="Verdana" w:hAnsi="Verdana"/>
      <w:bCs w:val="0"/>
      <w:color w:val="auto"/>
      <w:sz w:val="20"/>
      <w:szCs w:val="20"/>
      <w:lang w:val="en-US" w:eastAsia="en-US"/>
    </w:rPr>
  </w:style>
  <w:style w:type="character" w:customStyle="1" w:styleId="ac">
    <w:name w:val="Без интервала Знак"/>
    <w:basedOn w:val="a1"/>
    <w:link w:val="ab"/>
    <w:uiPriority w:val="1"/>
    <w:rsid w:val="009C6CE3"/>
    <w:rPr>
      <w:rFonts w:ascii="Calibri" w:eastAsia="Calibri" w:hAnsi="Calibri"/>
      <w:bCs/>
      <w:color w:val="000000"/>
      <w:sz w:val="28"/>
      <w:szCs w:val="24"/>
      <w:lang w:val="en-US" w:eastAsia="en-US" w:bidi="en-US"/>
    </w:rPr>
  </w:style>
  <w:style w:type="character" w:customStyle="1" w:styleId="ae">
    <w:name w:val="Абзац списка Знак"/>
    <w:link w:val="ad"/>
    <w:uiPriority w:val="99"/>
    <w:locked/>
    <w:rsid w:val="008333F2"/>
    <w:rPr>
      <w:rFonts w:eastAsia="Times New Roman"/>
      <w:bCs/>
      <w:color w:val="000000"/>
    </w:rPr>
  </w:style>
  <w:style w:type="paragraph" w:customStyle="1" w:styleId="a">
    <w:name w:val="НОМЕРА"/>
    <w:basedOn w:val="aff9"/>
    <w:link w:val="afff3"/>
    <w:uiPriority w:val="99"/>
    <w:qFormat/>
    <w:rsid w:val="00055215"/>
    <w:pPr>
      <w:numPr>
        <w:numId w:val="27"/>
      </w:numPr>
      <w:spacing w:before="0" w:beforeAutospacing="0" w:after="0" w:afterAutospacing="0"/>
      <w:jc w:val="both"/>
    </w:pPr>
    <w:rPr>
      <w:rFonts w:ascii="Arial Narrow" w:hAnsi="Arial Narrow"/>
      <w:sz w:val="18"/>
      <w:szCs w:val="18"/>
    </w:rPr>
  </w:style>
  <w:style w:type="character" w:customStyle="1" w:styleId="afff3">
    <w:name w:val="НОМЕРА Знак"/>
    <w:link w:val="a"/>
    <w:uiPriority w:val="99"/>
    <w:locked/>
    <w:rsid w:val="00055215"/>
    <w:rPr>
      <w:rFonts w:ascii="Arial Narrow" w:eastAsia="Times New Roman" w:hAnsi="Arial Narro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4287849-3287-44EE-896E-992FBED05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Алина</cp:lastModifiedBy>
  <cp:revision>3</cp:revision>
  <cp:lastPrinted>2021-09-04T06:37:00Z</cp:lastPrinted>
  <dcterms:created xsi:type="dcterms:W3CDTF">2021-09-04T06:37:00Z</dcterms:created>
  <dcterms:modified xsi:type="dcterms:W3CDTF">2021-09-20T11:07:00Z</dcterms:modified>
</cp:coreProperties>
</file>